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1E" w:rsidRPr="00D9441E" w:rsidRDefault="00D9441E" w:rsidP="00D9441E">
      <w:pPr>
        <w:spacing w:after="0" w:line="240" w:lineRule="auto"/>
        <w:jc w:val="right"/>
        <w:rPr>
          <w:rFonts w:ascii="Times New Roman" w:eastAsia="Calibri" w:hAnsi="Times New Roman" w:cs="Times New Roman"/>
          <w:b/>
          <w:sz w:val="16"/>
          <w:szCs w:val="16"/>
        </w:rPr>
      </w:pPr>
      <w:r w:rsidRPr="00D9441E">
        <w:rPr>
          <w:rFonts w:ascii="Times New Roman" w:eastAsia="Calibri" w:hAnsi="Times New Roman" w:cs="Times New Roman"/>
          <w:b/>
          <w:sz w:val="16"/>
          <w:szCs w:val="16"/>
        </w:rPr>
        <w:t>Załącznik nr 1</w:t>
      </w:r>
    </w:p>
    <w:p w:rsidR="00D9441E" w:rsidRPr="00D9441E" w:rsidRDefault="00D9441E" w:rsidP="00D9441E">
      <w:pPr>
        <w:spacing w:after="0" w:line="240" w:lineRule="auto"/>
        <w:jc w:val="right"/>
        <w:rPr>
          <w:rFonts w:ascii="Times New Roman" w:eastAsia="Calibri" w:hAnsi="Times New Roman" w:cs="Times New Roman"/>
          <w:sz w:val="16"/>
          <w:szCs w:val="16"/>
        </w:rPr>
      </w:pPr>
      <w:r w:rsidRPr="00D9441E">
        <w:rPr>
          <w:rFonts w:ascii="Times New Roman" w:eastAsia="Calibri" w:hAnsi="Times New Roman" w:cs="Times New Roman"/>
          <w:sz w:val="16"/>
          <w:szCs w:val="16"/>
        </w:rPr>
        <w:t xml:space="preserve">do Zarządzenia nr 021.17.2020 </w:t>
      </w:r>
    </w:p>
    <w:p w:rsidR="00D9441E" w:rsidRPr="00D9441E" w:rsidRDefault="00D9441E" w:rsidP="00D9441E">
      <w:pPr>
        <w:spacing w:after="0" w:line="240" w:lineRule="auto"/>
        <w:jc w:val="right"/>
        <w:rPr>
          <w:rFonts w:ascii="Times New Roman" w:eastAsia="Calibri" w:hAnsi="Times New Roman" w:cs="Times New Roman"/>
          <w:sz w:val="16"/>
          <w:szCs w:val="16"/>
        </w:rPr>
      </w:pPr>
      <w:r w:rsidRPr="00D9441E">
        <w:rPr>
          <w:rFonts w:ascii="Times New Roman" w:eastAsia="Calibri" w:hAnsi="Times New Roman" w:cs="Times New Roman"/>
          <w:sz w:val="16"/>
          <w:szCs w:val="16"/>
        </w:rPr>
        <w:t xml:space="preserve"> Dyrektora Publicznego Przedszkola Samorządowego</w:t>
      </w:r>
    </w:p>
    <w:p w:rsidR="00D9441E" w:rsidRPr="00D9441E" w:rsidRDefault="00D9441E" w:rsidP="00D9441E">
      <w:pPr>
        <w:spacing w:after="0" w:line="240" w:lineRule="auto"/>
        <w:jc w:val="right"/>
        <w:rPr>
          <w:rFonts w:ascii="Times New Roman" w:eastAsia="Calibri" w:hAnsi="Times New Roman" w:cs="Times New Roman"/>
          <w:sz w:val="16"/>
          <w:szCs w:val="16"/>
        </w:rPr>
      </w:pPr>
      <w:r w:rsidRPr="00D9441E">
        <w:rPr>
          <w:rFonts w:ascii="Times New Roman" w:eastAsia="Calibri" w:hAnsi="Times New Roman" w:cs="Times New Roman"/>
          <w:sz w:val="16"/>
          <w:szCs w:val="16"/>
        </w:rPr>
        <w:t xml:space="preserve">w Łękińsku z dnia 27 sierpnia 2020r. </w:t>
      </w:r>
    </w:p>
    <w:p w:rsidR="00D9441E" w:rsidRPr="00D9441E" w:rsidRDefault="00D9441E" w:rsidP="00D9441E">
      <w:pPr>
        <w:spacing w:after="0" w:line="240" w:lineRule="auto"/>
        <w:jc w:val="center"/>
        <w:rPr>
          <w:rFonts w:ascii="Times New Roman" w:eastAsia="Calibri" w:hAnsi="Times New Roman" w:cs="Times New Roman"/>
          <w:b/>
          <w:sz w:val="20"/>
          <w:szCs w:val="20"/>
        </w:rPr>
      </w:pPr>
    </w:p>
    <w:p w:rsidR="00D9441E" w:rsidRPr="00D9441E" w:rsidRDefault="00D9441E" w:rsidP="00D9441E">
      <w:pPr>
        <w:spacing w:after="0" w:line="240" w:lineRule="auto"/>
        <w:jc w:val="center"/>
        <w:rPr>
          <w:rFonts w:ascii="Times New Roman" w:eastAsiaTheme="minorEastAsia" w:hAnsi="Times New Roman" w:cs="Times New Roman"/>
          <w:b/>
          <w:sz w:val="24"/>
          <w:szCs w:val="24"/>
          <w:lang w:eastAsia="pl-PL"/>
        </w:rPr>
      </w:pPr>
      <w:r w:rsidRPr="00D9441E">
        <w:rPr>
          <w:rFonts w:ascii="Times New Roman" w:eastAsiaTheme="minorEastAsia" w:hAnsi="Times New Roman" w:cs="Times New Roman"/>
          <w:b/>
          <w:sz w:val="24"/>
          <w:szCs w:val="24"/>
          <w:lang w:eastAsia="pl-PL"/>
        </w:rPr>
        <w:t>Procedura organizacji i bezpiecznego funkcjonowania                                        Publicznego Przedszkola Samorządowego w Łękińsku</w:t>
      </w:r>
    </w:p>
    <w:p w:rsidR="00D9441E" w:rsidRPr="00D9441E" w:rsidRDefault="00D9441E" w:rsidP="00D9441E">
      <w:pPr>
        <w:spacing w:after="0" w:line="240" w:lineRule="auto"/>
        <w:jc w:val="center"/>
        <w:rPr>
          <w:rFonts w:ascii="Times New Roman" w:eastAsiaTheme="minorEastAsia" w:hAnsi="Times New Roman" w:cs="Times New Roman"/>
          <w:b/>
          <w:sz w:val="24"/>
          <w:szCs w:val="24"/>
          <w:lang w:eastAsia="pl-PL"/>
        </w:rPr>
      </w:pPr>
      <w:r w:rsidRPr="00D9441E">
        <w:rPr>
          <w:rFonts w:ascii="Times New Roman" w:eastAsiaTheme="minorEastAsia" w:hAnsi="Times New Roman" w:cs="Times New Roman"/>
          <w:b/>
          <w:sz w:val="24"/>
          <w:szCs w:val="24"/>
          <w:lang w:eastAsia="pl-PL"/>
        </w:rPr>
        <w:t xml:space="preserve"> w warunkach pandemii COVID-19</w:t>
      </w:r>
    </w:p>
    <w:p w:rsidR="00D9441E" w:rsidRPr="00D9441E" w:rsidRDefault="00D9441E" w:rsidP="00D9441E">
      <w:pPr>
        <w:spacing w:after="0" w:line="240" w:lineRule="auto"/>
        <w:jc w:val="center"/>
        <w:rPr>
          <w:rFonts w:ascii="Calibri" w:eastAsia="Calibri" w:hAnsi="Calibri" w:cs="Calibri"/>
          <w:b/>
          <w:color w:val="FF0000"/>
        </w:rPr>
      </w:pP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Podstawa prawna</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1. Rozporządzenie Ministra Edukacji Narodowej z dnia 11 marca 2020 r. w sprawie czasowego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ograniczenia funkcjonowania jednostek systemu oświaty w związku z zapobieganiem,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przeciwdziałaniem i zwalczaniem COVID-19  ( Dz. U. 2020, poz. 410 ze zm.)</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2. Rozporządzenie Ministra Edukacji Narodowej z dnia 20 marca 2020 r. w sprawie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szczególnych rozwiązań w okresie czasowego ograniczenia funkcjonowania jednostek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systemu oświaty w związku z zapobieganiem, przeciwdziałaniem i zwalczaniem COVID-19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 Dz.U. 2020, poz. 493 ze zm.)</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3. Wytyczne przeciwepidemiczne Głównego Inspektora Sanitarnego z dnia 25 sierpnia 2020 r. </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    dla przedszkoli, oddziałów przedszkolnych w szkole podstawowej i innych form   </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    wychowania przedszkolnego oraz instytucji opieki nad dziećmi w wieku do lat 3 – IV  </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    aktualizacja, wydane na podstawie art. 8a ust. 5 pkt. 2 ustawy z dnia 14 marca 1985 r. o </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    Państwowej Inspekcji Sanitarnej (Dz. U. z 2019 r. poz. 59 oraz z 2020 r. poz. 322, 374, 567   </w:t>
      </w:r>
    </w:p>
    <w:p w:rsidR="00D9441E" w:rsidRPr="00D9441E" w:rsidRDefault="00D9441E" w:rsidP="00D9441E">
      <w:pPr>
        <w:spacing w:after="0" w:line="240" w:lineRule="auto"/>
        <w:jc w:val="both"/>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    i 1337)</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Calibri" w:eastAsia="Calibri" w:hAnsi="Calibri" w:cs="Times New Roman"/>
          <w:sz w:val="24"/>
          <w:szCs w:val="24"/>
        </w:rPr>
        <w:t xml:space="preserve"> </w:t>
      </w:r>
      <w:r w:rsidRPr="00D9441E">
        <w:rPr>
          <w:rFonts w:ascii="Times New Roman" w:eastAsia="Calibri" w:hAnsi="Times New Roman" w:cs="Times New Roman"/>
          <w:b/>
          <w:sz w:val="24"/>
          <w:szCs w:val="24"/>
        </w:rPr>
        <w:t>§ 2</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Postanowienia ogólne</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Celem niniejszej procedury jest zminimalizowanie ryzyka wystąpienia zakażenia wirusem SARS-CoV-2, wywołującym chorobę COVID-19 wśród dzieci oraz pracowników przedszkola w sytuacji wystąpienia podejrzenia zakażenia u dziecka lub pracownika przedszkola oraz             w trakcie prowadzonych zajęć dydaktycznych, wychowawczych  i opiekuńczych.</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3</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Zakres procedury</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numPr>
          <w:ilvl w:val="0"/>
          <w:numId w:val="3"/>
        </w:numPr>
        <w:spacing w:line="240" w:lineRule="auto"/>
        <w:contextualSpacing/>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sz w:val="24"/>
          <w:szCs w:val="24"/>
          <w:lang w:eastAsia="pl-PL"/>
        </w:rPr>
        <w:t>Uczestnicy procedury: dyrektor, nauczyciele, pracownicy administracji i obsługi, dzieci, rodzice.</w:t>
      </w:r>
    </w:p>
    <w:p w:rsidR="00D9441E" w:rsidRPr="00D9441E" w:rsidRDefault="00D9441E" w:rsidP="00D9441E">
      <w:pPr>
        <w:numPr>
          <w:ilvl w:val="0"/>
          <w:numId w:val="3"/>
        </w:numPr>
        <w:shd w:val="clear" w:color="auto" w:fill="FFFFFF"/>
        <w:spacing w:after="300" w:line="240" w:lineRule="auto"/>
        <w:contextualSpacing/>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bCs/>
          <w:sz w:val="24"/>
          <w:szCs w:val="24"/>
          <w:lang w:eastAsia="pl-PL"/>
        </w:rPr>
        <w:t xml:space="preserve">Wprowadza się niżej wymienione zasady funkcjonowania i bezpiecznej organizacji opieki i zajęć  w przedszkolu oraz postępowania w przypadku </w:t>
      </w:r>
      <w:r w:rsidRPr="00D9441E">
        <w:rPr>
          <w:rFonts w:ascii="Times New Roman" w:eastAsia="Times New Roman" w:hAnsi="Times New Roman" w:cs="Times New Roman"/>
          <w:sz w:val="24"/>
          <w:szCs w:val="24"/>
          <w:lang w:eastAsia="pl-PL"/>
        </w:rPr>
        <w:t xml:space="preserve">zakażenia </w:t>
      </w:r>
      <w:proofErr w:type="spellStart"/>
      <w:r w:rsidRPr="00D9441E">
        <w:rPr>
          <w:rFonts w:ascii="Times New Roman" w:eastAsia="Times New Roman" w:hAnsi="Times New Roman" w:cs="Times New Roman"/>
          <w:sz w:val="24"/>
          <w:szCs w:val="24"/>
          <w:lang w:eastAsia="pl-PL"/>
        </w:rPr>
        <w:t>koronawirusem</w:t>
      </w:r>
      <w:proofErr w:type="spellEnd"/>
      <w:r w:rsidRPr="00D9441E">
        <w:rPr>
          <w:rFonts w:ascii="Times New Roman" w:eastAsia="Times New Roman" w:hAnsi="Times New Roman" w:cs="Times New Roman"/>
          <w:bCs/>
          <w:sz w:val="24"/>
          <w:szCs w:val="24"/>
          <w:lang w:eastAsia="pl-PL"/>
        </w:rPr>
        <w:t xml:space="preserve"> wśród pracowników, wychowanków i rodziców Publicznego Przedszkola Samorządowego w Łękińsku.</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4</w:t>
      </w:r>
    </w:p>
    <w:p w:rsidR="00D9441E" w:rsidRPr="00D9441E" w:rsidRDefault="00D9441E" w:rsidP="00D9441E">
      <w:pPr>
        <w:spacing w:line="256"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xml:space="preserve">Obowiązki Organu Prowadzącego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Pomoc dyrektorowi w zapewnieniu opieki nad dziećmi i realizowaniu skierowanych                         do niego wytycznych.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Zobligowanie dyrektora do przygotowania wewnętrznych procedur bezpieczeństwa                           na terenie placówki.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Zapewnienie środków higienicznych potrzebnych do bieżącego funkcjonowania placówki.</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 miarę możliwości zapewnienie dodatkowego pomieszczenia dla dzieci, a także wyposażenie tych pomieszczeń.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lastRenderedPageBreak/>
        <w:t xml:space="preserve">W razie potrzeby zaopatrzenie pracowników w indywidualne środki ochrony osobistej: jednorazowe rękawiczki, maseczki, ewentualnie przyłbice, nieprzemakalne fartuchy                           z długim rękawem.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Wsparcie dyrektora placówki w organizacji żywienia, w tym w wyborze bezpiecznych dostawców i zdrowych produktów żywieniowych, także w sytuacji wyboru dostawcy zewnętrznego (tzw. cateringu).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Ustalenie szybkiego sposobu komunikacji z dyrektorem, np. do raportowania o liczbie dzieci lub w sytuacji podejrzenia zakażenia.  </w:t>
      </w:r>
    </w:p>
    <w:p w:rsidR="00D9441E" w:rsidRPr="00D9441E" w:rsidRDefault="00D9441E" w:rsidP="00D9441E">
      <w:pPr>
        <w:numPr>
          <w:ilvl w:val="0"/>
          <w:numId w:val="4"/>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Zabezpieczenie możliwości szybkiego uzupełniania kadry pedagogicznej w przypadku nieobecności nauczycieli z powodu choroby lub kwarantanny.</w:t>
      </w:r>
    </w:p>
    <w:p w:rsidR="00D9441E" w:rsidRPr="00D9441E" w:rsidRDefault="00D9441E" w:rsidP="00D9441E">
      <w:pPr>
        <w:spacing w:after="0" w:line="240" w:lineRule="auto"/>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5</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Obowiązki dyrektora</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1. Dyrektor ustala regulaminy wewnętrzne i dostosowuje procedury obowiązujące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w placówce do wymogów zwiększonego reżimu sanitarnego w warunkach pandemii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COVID- 19.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2. Współpracuje z organem prowadzącym w celu zapewnienia bezpiecznego funkcjonowania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placówki.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3. Organizuje pracę personelu pedagogicznego i niepedagogicznego zgodnie z wytycznymi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GIS i przepisami prawa.</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4. Zapoznaje rodziców z procedurami obowiązującymi w przedszkolu w czasie pandemii.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5. Zapewnia pomieszczenie do izolacji w razie pojawienia się podejrzenia zachorowania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dziecka lub pracownika. Wyposaża pomieszczenie w zestaw ochronny w skład, którego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wchodzi: maseczka, przyłbica, fartuch ochronny, rękawiczki, płyn dezynfekujący.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7. Zapewnia środki ochrony osobistej dla pracowników (rękawiczki, przyłbice, maseczki,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fartuchy itd.) oraz środki higieniczne do dezynfekcji rąk i powierzchni.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8.  Zapewnia w przedszkolu dozowniki z płynem do dezynfekcji rąk, a w pomieszczeniach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higieniczno-sanitarnych mydła antybakteryjne oraz instrukcje z zasadami prawidłowego   </w:t>
      </w:r>
    </w:p>
    <w:p w:rsidR="00D9441E" w:rsidRPr="00D9441E" w:rsidRDefault="00D9441E" w:rsidP="00D9441E">
      <w:pPr>
        <w:autoSpaceDE w:val="0"/>
        <w:autoSpaceDN w:val="0"/>
        <w:adjustRightInd w:val="0"/>
        <w:spacing w:after="0" w:line="240" w:lineRule="auto"/>
        <w:rPr>
          <w:rFonts w:ascii="Times New Roman" w:hAnsi="Times New Roman" w:cs="Times New Roman"/>
          <w:color w:val="000000"/>
          <w:sz w:val="24"/>
          <w:szCs w:val="24"/>
        </w:rPr>
      </w:pPr>
      <w:r w:rsidRPr="00D9441E">
        <w:rPr>
          <w:rFonts w:ascii="Times New Roman" w:hAnsi="Times New Roman" w:cs="Times New Roman"/>
          <w:color w:val="000000"/>
          <w:sz w:val="24"/>
          <w:szCs w:val="24"/>
        </w:rPr>
        <w:t xml:space="preserve">     mycia rąk dla dorosłych i dzieci.</w:t>
      </w:r>
      <w:r w:rsidRPr="00D9441E">
        <w:rPr>
          <w:rFonts w:ascii="Times New Roman" w:hAnsi="Times New Roman" w:cs="Times New Roman"/>
          <w:color w:val="000000"/>
          <w:sz w:val="24"/>
          <w:szCs w:val="24"/>
          <w:shd w:val="clear" w:color="auto" w:fill="FFFFFF"/>
        </w:rPr>
        <w:t xml:space="preserve">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9. Dba o zachowanie dodatkowych środków ostrożności przy ewentualnych kontaktach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z  osobami trzecimi (maseczka, przyłbica, rękawiczki jednorazowe) w tym z dostawcami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posiłków.                                                                                                                                                                      10.Zapewnia sprzęt i środki oraz monitorowanie prac porządkowych ze szczególnym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uwzględnieniem utrzymywania czystości ciągów komunikacyjnych, dezynfekowania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powierzchni dotykowych: poręczy, klamek, włączników światła, uchwytów, klawiatur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komputerowych, monitorów interaktywnych, poręczy krzeseł i powierzchni płaskich,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 tym blatów w salach i w pomieszczeniach do spożywania posiłków ( Zał. Nr 1 a-d).</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11. Wielorazowe naczynia i sztućce należy myć w zmywarce z dodatkiem detergentu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 temperaturze min. 60 O C lub je wyparzać.  </w:t>
      </w: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12. Wymagać od dostawców cateringu jednorazowych pojemników i sztućców.</w:t>
      </w:r>
    </w:p>
    <w:p w:rsidR="00D9441E" w:rsidRPr="00D9441E" w:rsidRDefault="00D9441E" w:rsidP="00D9441E">
      <w:pPr>
        <w:spacing w:after="0" w:line="240" w:lineRule="auto"/>
        <w:jc w:val="center"/>
        <w:rPr>
          <w:rFonts w:ascii="Times New Roman" w:eastAsia="Calibri" w:hAnsi="Times New Roman" w:cs="Times New Roman"/>
          <w:b/>
          <w:color w:val="FF0000"/>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6</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Obowiązki Rodziców</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Aby zapewnić dziecku odpowiednią opiekę podczas pobytu w placówce Rodzic powinien przekazać dyrektorowi istotne informacje o stanie jego zdrowia.  </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Zaopatrzyć swoje dziecko, jeśli ukończyło 4. rok życia, w indywidualną osłonę nosa i ust podczas drogi do i z placówki.  </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lastRenderedPageBreak/>
        <w:t>Przyprowadzać do placówki dziecko zdrowe – bez objawów chorobowych. W przypadku przewlekłych alergii dostarczyć do placówki stosowne zaświadczenie lekarskie, że dziecko jest alergikiem i może mieć objawy, które są mylone z chorobą zakaźną.</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Nie posyłać dziecka do przedszkola, jeżeli w domu przebywa ktoś na kwarantannie                           lub w izolacji. Wówczas wszyscy powinni pozostać w domu oraz stosować się do zaleceń służb sanitarnych i lekarza. (Zał. Nr 2)</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Wyjaśnić dziecku, żeby nie zabierało do przedszkola niepotrzebnych przedmiotów,                           czy zabawek.  </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Regularnie przypominać dziecku o podstawowych zasadach higieny.</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Podkreślać, że dziecko powinno unikać dotykania oczu, nosa i ust, często myć ręce wodą                       z mydłem i nie podawać ręki na powitanie.  </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Zwrócić uwagę na odpowiedni sposób zasłania twarzy podczas kichania czy kasłania. </w:t>
      </w:r>
    </w:p>
    <w:p w:rsidR="00D9441E" w:rsidRPr="00D9441E" w:rsidRDefault="00D9441E" w:rsidP="00D9441E">
      <w:pPr>
        <w:numPr>
          <w:ilvl w:val="0"/>
          <w:numId w:val="6"/>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Pamiętać, że Rodzic także powinien stosować wszystkie zasady, bo dziecko uczy się przez obserwację dobrego przykładu.</w:t>
      </w:r>
    </w:p>
    <w:p w:rsidR="00D9441E" w:rsidRPr="00D9441E" w:rsidRDefault="00D9441E" w:rsidP="00D9441E">
      <w:pPr>
        <w:spacing w:after="0" w:line="240" w:lineRule="auto"/>
        <w:jc w:val="both"/>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7</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Organizacja opieki w przedszkolu</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Nauczyciele prowadzący zajęcia z przyporządkowanymi im oddziałami powinni zadbać                    o to, by zajęcia odbywały się wyłącznie w wyznaczonych poszczególnym oddziałom salach. Zabronione jest przemieszczanie się dzieci pomiędzy poszczególnymi oddziałami.</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Grupy powinny przebywać w wyznaczonych i stałych salach, zgodnie z Arkuszem organizacji przedszkola na rok 2020/21.</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Opiekunowie powinni zachowywać dystans społeczny między sobą, w każdej przestrzeni przedszkola, wynoszący min. </w:t>
      </w:r>
      <w:smartTag w:uri="urn:schemas-microsoft-com:office:smarttags" w:element="metricconverter">
        <w:smartTagPr>
          <w:attr w:name="ProductID" w:val="1,5 m"/>
        </w:smartTagPr>
        <w:r w:rsidRPr="00D9441E">
          <w:rPr>
            <w:rFonts w:ascii="Times New Roman" w:eastAsia="Calibri" w:hAnsi="Times New Roman" w:cs="Times New Roman"/>
            <w:sz w:val="24"/>
            <w:szCs w:val="24"/>
          </w:rPr>
          <w:t>1,5 m</w:t>
        </w:r>
      </w:smartTag>
      <w:r w:rsidRPr="00D9441E">
        <w:rPr>
          <w:rFonts w:ascii="Times New Roman" w:eastAsia="Calibri" w:hAnsi="Times New Roman" w:cs="Times New Roman"/>
          <w:sz w:val="24"/>
          <w:szCs w:val="24"/>
        </w:rPr>
        <w:t>.</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grupie może przebywać maksymalnie 25 dzieci.</w:t>
      </w:r>
    </w:p>
    <w:p w:rsidR="00D9441E" w:rsidRPr="00D9441E" w:rsidRDefault="00D9441E" w:rsidP="00D9441E">
      <w:pPr>
        <w:numPr>
          <w:ilvl w:val="0"/>
          <w:numId w:val="7"/>
        </w:numPr>
        <w:suppressAutoHyphens/>
        <w:spacing w:after="0" w:line="276"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Powierzchnia każdego pomieszczenia przeznaczonego na zbiorowy pobyt od 3 do 5 dzieci powinna wynosić co najmniej 15 </w:t>
      </w:r>
      <w:r w:rsidRPr="00D9441E">
        <w:rPr>
          <w:rFonts w:ascii="Times New Roman" w:eastAsia="Calibri" w:hAnsi="Times New Roman" w:cs="Times New Roman"/>
          <w:color w:val="202122"/>
          <w:sz w:val="24"/>
          <w:szCs w:val="24"/>
          <w:shd w:val="clear" w:color="auto" w:fill="FFFFFF"/>
        </w:rPr>
        <w:t>m²; w przypadku liczby większej niż 5</w:t>
      </w:r>
      <w:r w:rsidRPr="00D9441E">
        <w:rPr>
          <w:rFonts w:ascii="Times New Roman" w:eastAsia="Calibri" w:hAnsi="Times New Roman" w:cs="Times New Roman"/>
          <w:sz w:val="24"/>
          <w:szCs w:val="24"/>
        </w:rPr>
        <w:t xml:space="preserve"> powierzchnia pomieszczenia przeznaczonego na zbiorowy pobyt dzieci ulega zwiększeniu na każde kolejne dziecko o co najmniej 2 </w:t>
      </w:r>
      <w:r w:rsidRPr="00D9441E">
        <w:rPr>
          <w:rFonts w:ascii="Times New Roman" w:eastAsia="Calibri" w:hAnsi="Times New Roman" w:cs="Times New Roman"/>
          <w:color w:val="202122"/>
          <w:sz w:val="24"/>
          <w:szCs w:val="24"/>
          <w:shd w:val="clear" w:color="auto" w:fill="FFFFFF"/>
        </w:rPr>
        <w:t>m²</w:t>
      </w:r>
      <w:r w:rsidRPr="00D9441E">
        <w:rPr>
          <w:rFonts w:ascii="Times New Roman" w:eastAsia="Calibri" w:hAnsi="Times New Roman" w:cs="Times New Roman"/>
          <w:sz w:val="24"/>
          <w:szCs w:val="24"/>
        </w:rPr>
        <w:t xml:space="preserve">, </w:t>
      </w:r>
      <w:r w:rsidRPr="00D9441E">
        <w:rPr>
          <w:rFonts w:ascii="Times New Roman" w:eastAsia="Calibri" w:hAnsi="Times New Roman" w:cs="Times New Roman"/>
          <w:bCs/>
          <w:sz w:val="24"/>
          <w:szCs w:val="24"/>
        </w:rPr>
        <w:t xml:space="preserve">jednakże powierzchnia przypadająca na jedno dziecko nie może być mniejsza niż 1,5 </w:t>
      </w:r>
      <w:r w:rsidRPr="00D9441E">
        <w:rPr>
          <w:rFonts w:ascii="Times New Roman" w:eastAsia="Calibri" w:hAnsi="Times New Roman" w:cs="Times New Roman"/>
          <w:color w:val="202122"/>
          <w:sz w:val="24"/>
          <w:szCs w:val="24"/>
          <w:shd w:val="clear" w:color="auto" w:fill="FFFFFF"/>
        </w:rPr>
        <w:t>m²</w:t>
      </w:r>
      <w:r w:rsidRPr="00D9441E">
        <w:rPr>
          <w:rFonts w:ascii="Times New Roman" w:eastAsia="Calibri" w:hAnsi="Times New Roman" w:cs="Times New Roman"/>
          <w:bCs/>
          <w:sz w:val="24"/>
          <w:szCs w:val="24"/>
        </w:rPr>
        <w:t xml:space="preserve"> </w:t>
      </w:r>
      <w:r w:rsidRPr="00D9441E">
        <w:rPr>
          <w:rFonts w:ascii="Times New Roman" w:eastAsia="Calibri" w:hAnsi="Times New Roman" w:cs="Times New Roman"/>
          <w:color w:val="202122"/>
          <w:sz w:val="24"/>
          <w:szCs w:val="24"/>
          <w:shd w:val="clear" w:color="auto" w:fill="FFFFFF"/>
        </w:rPr>
        <w:t xml:space="preserve"> </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Należy unikać organizowania większych skupisk dzieci w jednym pomieszczeniu.</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Do przestrzeni, o której mowa w ust. 5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sali gimnastycznej używany sprzęt sportowy oraz podłoga powinny zostać umyte detergentem lub zdezynfekowane po każdym dniu zajęć, a w miarę możliwości po każdych zajęciach.</w:t>
      </w:r>
    </w:p>
    <w:p w:rsidR="00D9441E" w:rsidRPr="00D9441E" w:rsidRDefault="00D9441E" w:rsidP="00D9441E">
      <w:pPr>
        <w:numPr>
          <w:ilvl w:val="0"/>
          <w:numId w:val="7"/>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D9441E">
        <w:rPr>
          <w:rFonts w:ascii="Times New Roman" w:eastAsia="Calibri" w:hAnsi="Times New Roman" w:cs="Times New Roman"/>
          <w:sz w:val="24"/>
          <w:szCs w:val="24"/>
        </w:rPr>
        <w:t>Zaleca się korzystanie z ogrodu przedszkolnego w celu organizacji zajęć gimnastycznych.</w:t>
      </w:r>
    </w:p>
    <w:p w:rsidR="00D9441E" w:rsidRPr="00D9441E" w:rsidRDefault="00D9441E" w:rsidP="00D9441E">
      <w:pPr>
        <w:numPr>
          <w:ilvl w:val="0"/>
          <w:numId w:val="7"/>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Podczas realizacji zajęć, w tym gimnastycznych i sportowych, w których nie można zachować dystansu, należy ograniczyć ćwiczenia i gry kontaktowe. </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Do przedszkola może uczęszczać wyłącznie dziecko zdrowe, bez objawów chorobowych sugerujących chorobę zakaźną.</w:t>
      </w:r>
    </w:p>
    <w:p w:rsidR="00D9441E" w:rsidRPr="00D9441E" w:rsidRDefault="00D9441E" w:rsidP="00D9441E">
      <w:pPr>
        <w:numPr>
          <w:ilvl w:val="0"/>
          <w:numId w:val="7"/>
        </w:numPr>
        <w:spacing w:after="0"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lastRenderedPageBreak/>
        <w:t>Dziecko nie powinno zabierać ze sobą do placówki i z placówki niepotrzebnych przedmiotów lub zabawek.</w:t>
      </w:r>
      <w:r w:rsidRPr="00D9441E">
        <w:rPr>
          <w:rFonts w:ascii="Times New Roman" w:eastAsia="Times New Roman" w:hAnsi="Times New Roman" w:cs="Times New Roman"/>
          <w:sz w:val="24"/>
          <w:szCs w:val="24"/>
          <w:lang w:eastAsia="pl-PL"/>
        </w:rPr>
        <w:t xml:space="preserve"> Ograniczenie to nie dotyczy dzieci ze specjalnymi potrzebami edukacyjnymi, w szczególności z niepełnosprawnościami. Natomiast opiekunowie i rodzice powinni zadbać, aby dzieci nie udostępniały swoich zabawek innym   i zapewnić regularne czyszczenie    i dezynfekcję.</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przedszkolu nie ma obowiązku zakrywania ust i nosa – zarówno przez dzieci, jak                               i pracowników, jeżeli nie jest to wskazane w przepisach prawa czy wytycznych MZ i GIS. Nie ma jednak przeszkód, aby korzystać z takiej formy zabezpieczenia.</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rPr>
      </w:pPr>
      <w:r w:rsidRPr="00D9441E">
        <w:rPr>
          <w:rFonts w:ascii="Times New Roman" w:eastAsia="Calibri" w:hAnsi="Times New Roman" w:cs="Times New Roman"/>
          <w:sz w:val="24"/>
          <w:szCs w:val="24"/>
        </w:rPr>
        <w:t>Nauczyciel wyjaśnia dzieciom, jakie zasady bezpieczeństwa</w:t>
      </w:r>
      <w:r w:rsidRPr="00D9441E">
        <w:rPr>
          <w:rFonts w:ascii="Times New Roman" w:eastAsia="Calibri" w:hAnsi="Times New Roman" w:cs="Times New Roman"/>
          <w:sz w:val="24"/>
        </w:rPr>
        <w:t xml:space="preserve"> obecnie obowiązują                                   w placówce i dlaczego zostały wprowadzone.  </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Nauczyciele przypominają dzieciom o konieczności zachowania higieny, w tym   o częstym              i regularnym myciu rąk – zwłaszcza po skorzystaniu z toalety, przed jedzeniem                                   oraz po powrocie z zajęć na świeżym powietrzu. W tym celu przeprowadzają pokazy mycia rąk. Należy również zwracać dzieciom uwagę na odpowiedni sposób zasłaniania twarzy podczas kichania czy kasłania.</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Nauczyciele mogą organizować zajęcia na terenie placu zabaw należącego  do przedszkola. Należy jednak zwracać uwagę, by jednocześnie na placu zabaw przebywały wyłącznie dzieci   z jednego oddziału. Po zakończeniu zajęć na placu zabaw personel sprzątający musi dokonać dezynfekcji znajdującego się na nim sprzętu. Zabrania się korzystania z placu zabaw przez osoby trzecie.</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Sprzęt na placu zabaw lub boisku powinien być regularnie czyszczony z użyciem detergentu lub dezynfekowany, jeśli nie ma takiej możliwości należy zabezpieczyć go przed używaniem.</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Nauczyciele mogą organizować wyjścia dzieci poza teren przedszkola, tzn. spacery, wycieczki , unikając zaludnionych miejsc.</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Sale, w których organizowane są zajęcia z dziećmi, powinny być wietrzone przez nauczyciela sprawującego opiekę nad danym oddziałem, co najmniej raz na godzinę.</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Zabawy ruchowe lub gimnastyka powinny być prowadzone przy otwartych oknach, jeżeli sprzyjają temu warunki pogodowe.</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Dzieci do przedszkola są przyprowadzane/ odbierane przez osoby zdrowe.</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każdej grupie wiekowej znajduje się termometr bezdotykowy.</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Należy uzyskać zgodę rodziców/opiekunów na pomiar temperatury ciała dziecka, jeśli zaistnieje taka konieczność w przypadku wystąpienia niepokojących objawów chorobowych. ( Zał. Nr 3)</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Należy zapewnić sposoby szybkiej komunikacji z rodzicami/prawnymi opiekunami dziecka.</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Personel kuchenny oraz pracownik gospodarczy nie powinien kontaktować się z dziećmi oraz personelem opiekującym się dziećmi - nauczycielami i pomocami nauczycieli. </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Jeżeli w domu przebywa osoba na kwarantannie lub izolacji w warunkach domowych nie wolno przyprowadzać dziecka do podmiotu.</w:t>
      </w:r>
    </w:p>
    <w:p w:rsidR="00D9441E" w:rsidRPr="00D9441E" w:rsidRDefault="00D9441E" w:rsidP="00D9441E">
      <w:pPr>
        <w:numPr>
          <w:ilvl w:val="0"/>
          <w:numId w:val="7"/>
        </w:numPr>
        <w:shd w:val="clear" w:color="auto" w:fill="FFFFFF"/>
        <w:suppressAutoHyphens/>
        <w:spacing w:after="0" w:line="240" w:lineRule="auto"/>
        <w:contextualSpacing/>
        <w:jc w:val="both"/>
        <w:textAlignment w:val="top"/>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W przypadku odbywania przez dziecko okresu adaptacyjnego w przedszkolu  </w:t>
      </w:r>
    </w:p>
    <w:p w:rsidR="00D9441E" w:rsidRPr="00D9441E" w:rsidRDefault="00D9441E" w:rsidP="00D9441E">
      <w:pPr>
        <w:shd w:val="clear" w:color="auto" w:fill="FFFFFF"/>
        <w:suppressAutoHyphens/>
        <w:spacing w:after="0" w:line="240" w:lineRule="auto"/>
        <w:contextualSpacing/>
        <w:jc w:val="both"/>
        <w:textAlignment w:val="top"/>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rodzic/opiekun za zgodą dyrektora placówki może przebywać na terenie przedszkola z zachowaniem wszelkich środków ostrożności (min. osłona ust i nosa, rękawiczki jednorazowe lub dezynfekcja rąk, tylko osoba zdrowa, w której domu nie przebywa osoba na kwarantannie lub izolacji w warunkach domowych). Należy ograniczyć dzienną liczbę rodziców/opiekunów dzieci odbywających okres adaptacyjny w przedszkolu do niezbędnego minimum, umożliwiając osobom zachowanie dystansu społecznego, co najmniej 1,5 m.</w:t>
      </w:r>
    </w:p>
    <w:p w:rsidR="00D9441E" w:rsidRPr="00D9441E" w:rsidRDefault="00D9441E" w:rsidP="00D9441E">
      <w:pPr>
        <w:numPr>
          <w:ilvl w:val="0"/>
          <w:numId w:val="7"/>
        </w:numPr>
        <w:shd w:val="clear" w:color="auto" w:fill="FFFFFF"/>
        <w:suppressAutoHyphens/>
        <w:spacing w:after="0" w:line="240" w:lineRule="auto"/>
        <w:contextualSpacing/>
        <w:jc w:val="both"/>
        <w:textAlignment w:val="top"/>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 xml:space="preserve">Wszyscy pracownicy wyposażeni są w środki ochrony indywidualnej, które mają </w:t>
      </w:r>
    </w:p>
    <w:p w:rsidR="00D9441E" w:rsidRPr="00D9441E" w:rsidRDefault="00D9441E" w:rsidP="00D9441E">
      <w:pPr>
        <w:shd w:val="clear" w:color="auto" w:fill="FFFFFF"/>
        <w:suppressAutoHyphens/>
        <w:spacing w:after="0" w:line="240" w:lineRule="auto"/>
        <w:contextualSpacing/>
        <w:jc w:val="both"/>
        <w:textAlignment w:val="top"/>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t>obowiązek stosować w sytuacji kontaktu z rodzicem lub osobą trzecią.</w:t>
      </w:r>
    </w:p>
    <w:p w:rsidR="00D9441E" w:rsidRPr="00D9441E" w:rsidRDefault="00D9441E" w:rsidP="00D9441E">
      <w:pPr>
        <w:numPr>
          <w:ilvl w:val="0"/>
          <w:numId w:val="7"/>
        </w:numPr>
        <w:shd w:val="clear" w:color="auto" w:fill="FFFFFF"/>
        <w:suppressAutoHyphens/>
        <w:spacing w:after="0" w:line="240" w:lineRule="auto"/>
        <w:contextualSpacing/>
        <w:jc w:val="both"/>
        <w:textAlignment w:val="top"/>
        <w:rPr>
          <w:rFonts w:ascii="Times New Roman" w:eastAsia="Calibri" w:hAnsi="Times New Roman" w:cs="Times New Roman"/>
          <w:color w:val="000000"/>
          <w:sz w:val="24"/>
          <w:szCs w:val="24"/>
        </w:rPr>
      </w:pPr>
      <w:r w:rsidRPr="00D9441E">
        <w:rPr>
          <w:rFonts w:ascii="Times New Roman" w:eastAsia="Calibri" w:hAnsi="Times New Roman" w:cs="Times New Roman"/>
          <w:color w:val="000000"/>
          <w:sz w:val="24"/>
          <w:szCs w:val="24"/>
        </w:rPr>
        <w:lastRenderedPageBreak/>
        <w:t>Należy ograniczyć przebywanie osób trzecich w placówce do niezbędnego minimum, z zachowaniem wszelkich środków ostrożności (osłona ust i nosa, rękawiczki jednorazowe lub dezynfekcja rąk, tylko osoby zdrowe, bez objawów chorobowych sugerujących infekcję dróg oddechowych) i w wyznaczonych obszarach.</w:t>
      </w:r>
    </w:p>
    <w:p w:rsidR="00D9441E" w:rsidRPr="00D9441E" w:rsidRDefault="00D9441E" w:rsidP="00D9441E">
      <w:pPr>
        <w:numPr>
          <w:ilvl w:val="0"/>
          <w:numId w:val="7"/>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color w:val="000000"/>
          <w:sz w:val="24"/>
          <w:szCs w:val="24"/>
        </w:rPr>
        <w:t>Na tablicy ogłoszeń przy wejściu głównym umieszczone są numery telefonów do organu prowadzącego przedszkole, właściwej stacji sanitarno-epidemiologicznej, oddziału zakaźnego szpitala oraz służb medycznych, z którymi należy się skontaktować w przypadku stwierdzenia objawów chorobowych u osoby znajdującej się na terenie placówki</w:t>
      </w:r>
    </w:p>
    <w:p w:rsidR="00D9441E" w:rsidRPr="00D9441E" w:rsidRDefault="00D9441E" w:rsidP="00D9441E">
      <w:pPr>
        <w:spacing w:after="0" w:line="240" w:lineRule="auto"/>
        <w:jc w:val="center"/>
        <w:rPr>
          <w:rFonts w:ascii="Times New Roman" w:eastAsia="Calibri" w:hAnsi="Times New Roman" w:cs="Times New Roman"/>
          <w:b/>
          <w:color w:val="FF0000"/>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7</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Przyprowadzanie i odbiór dzieci</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Przedszkole będzie funkcjonować w godz. 6.15-16.15.</w:t>
      </w:r>
    </w:p>
    <w:p w:rsidR="00D9441E" w:rsidRPr="00D9441E" w:rsidRDefault="00D9441E" w:rsidP="00D9441E">
      <w:pPr>
        <w:numPr>
          <w:ilvl w:val="0"/>
          <w:numId w:val="8"/>
        </w:numPr>
        <w:spacing w:line="240" w:lineRule="auto"/>
        <w:contextualSpacing/>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sz w:val="24"/>
          <w:szCs w:val="24"/>
          <w:lang w:eastAsia="pl-PL"/>
        </w:rPr>
        <w:t>Rodzice mogą wchodzić z dziećmi do przestrzeni wspólnej przedszkola (szatnia),                                     z zachowaniem zasady - 1 rodzic z dzieckiem/dziećmi lub w odstępie od kolejnego rodzica z dzieckiem/dziećmi 1,5 m, przy czym należy rygorystycznie przestrzegać wszelkich środków ostrożności (min. osłona ust i nosa, rękawiczki jednorazowe lub dezynfekcja rąk). Rodzice wchodzą do części wspólnej przedszkola w ograniczonej liczbie tak, aby zachować bezpieczny odstęp.</w:t>
      </w:r>
    </w:p>
    <w:p w:rsidR="00D9441E" w:rsidRPr="00D9441E" w:rsidRDefault="00D9441E" w:rsidP="00D9441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sz w:val="24"/>
          <w:szCs w:val="24"/>
          <w:lang w:eastAsia="pl-PL"/>
        </w:rPr>
        <w:t>Rodzic w szatni czeka aż dziecko sprawnie się rozbierze i przekazuje je pracownikowi wyznaczonemu przez dyrektora, który oprowadza dziecko do nauczyciela.</w:t>
      </w:r>
    </w:p>
    <w:p w:rsidR="00D9441E" w:rsidRPr="00D9441E" w:rsidRDefault="00D9441E" w:rsidP="00D9441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sz w:val="24"/>
          <w:szCs w:val="24"/>
          <w:lang w:eastAsia="pl-PL"/>
        </w:rPr>
        <w:t>Podczas odbioru, dziecko do części wspólnej jest przyprowadzane do rodzica przez wyznaczonego pracownika.</w:t>
      </w:r>
    </w:p>
    <w:p w:rsidR="00D9441E" w:rsidRPr="00D9441E" w:rsidRDefault="00D9441E" w:rsidP="00D9441E">
      <w:pPr>
        <w:numPr>
          <w:ilvl w:val="0"/>
          <w:numId w:val="8"/>
        </w:numPr>
        <w:spacing w:after="0" w:line="240" w:lineRule="auto"/>
        <w:contextualSpacing/>
        <w:jc w:val="both"/>
        <w:rPr>
          <w:rFonts w:ascii="Times New Roman" w:eastAsia="Calibri" w:hAnsi="Times New Roman" w:cs="Times New Roman"/>
          <w:sz w:val="24"/>
          <w:szCs w:val="24"/>
        </w:rPr>
      </w:pPr>
      <w:r w:rsidRPr="00D9441E">
        <w:rPr>
          <w:rFonts w:ascii="Times New Roman" w:eastAsia="Times New Roman" w:hAnsi="Symbol" w:cs="Times New Roman"/>
          <w:sz w:val="24"/>
          <w:szCs w:val="24"/>
          <w:lang w:eastAsia="pl-PL"/>
        </w:rPr>
        <w:t xml:space="preserve"> </w:t>
      </w:r>
      <w:r w:rsidRPr="00D9441E">
        <w:rPr>
          <w:rFonts w:ascii="Times New Roman" w:eastAsia="Times New Roman" w:hAnsi="Times New Roman" w:cs="Times New Roman"/>
          <w:sz w:val="24"/>
          <w:szCs w:val="24"/>
          <w:lang w:eastAsia="pl-PL"/>
        </w:rPr>
        <w:t>Ze względu na organizację pracy przedszkola, rodzic przyprowadza dziecko do przedszkola przed śniadaniem, czyli do godziny 8.30 i krótko rozstaje się z dzieckiem.</w:t>
      </w:r>
    </w:p>
    <w:p w:rsidR="00D9441E" w:rsidRPr="00D9441E" w:rsidRDefault="00D9441E" w:rsidP="00D9441E">
      <w:pPr>
        <w:numPr>
          <w:ilvl w:val="0"/>
          <w:numId w:val="8"/>
        </w:numPr>
        <w:spacing w:after="0"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Pilne informacje należy przekazywać nauczycielom telefonicznie lub drogą mailową.</w:t>
      </w:r>
    </w:p>
    <w:p w:rsidR="00D9441E" w:rsidRPr="00D9441E" w:rsidRDefault="00D9441E" w:rsidP="00D9441E">
      <w:pPr>
        <w:spacing w:after="0"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wyjątkowych sytuacjach można informację przekazać pracownikowi, który odbiera dziecko.</w:t>
      </w:r>
    </w:p>
    <w:p w:rsidR="00D9441E" w:rsidRPr="00D9441E" w:rsidRDefault="00D9441E" w:rsidP="00D9441E">
      <w:pPr>
        <w:numPr>
          <w:ilvl w:val="0"/>
          <w:numId w:val="8"/>
        </w:numPr>
        <w:spacing w:after="0" w:line="240" w:lineRule="auto"/>
        <w:contextualSpacing/>
        <w:jc w:val="both"/>
        <w:rPr>
          <w:rFonts w:ascii="Times New Roman" w:eastAsiaTheme="minorEastAsia" w:hAnsi="Times New Roman" w:cs="Times New Roman"/>
          <w:sz w:val="24"/>
          <w:szCs w:val="24"/>
        </w:rPr>
      </w:pPr>
      <w:r w:rsidRPr="00D9441E">
        <w:rPr>
          <w:rFonts w:ascii="Times New Roman" w:eastAsiaTheme="minorEastAsia" w:hAnsi="Times New Roman" w:cs="Times New Roman"/>
          <w:sz w:val="24"/>
          <w:szCs w:val="24"/>
        </w:rPr>
        <w:t>Pracownik</w:t>
      </w:r>
      <w:r w:rsidRPr="00D9441E">
        <w:rPr>
          <w:rFonts w:ascii="Times New Roman" w:eastAsiaTheme="minorEastAsia" w:hAnsi="Times New Roman" w:cs="Times New Roman"/>
          <w:color w:val="FF0000"/>
          <w:sz w:val="24"/>
          <w:szCs w:val="24"/>
        </w:rPr>
        <w:t xml:space="preserve"> </w:t>
      </w:r>
      <w:r w:rsidRPr="00D9441E">
        <w:rPr>
          <w:rFonts w:ascii="Times New Roman" w:eastAsiaTheme="minorEastAsia" w:hAnsi="Times New Roman" w:cs="Times New Roman"/>
          <w:sz w:val="24"/>
          <w:szCs w:val="24"/>
        </w:rPr>
        <w:t xml:space="preserve">odbierający dziecko od rodzica powinien ocenić czy jest ono zdrowe ( nie ma objawów chorobowych). </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 gdy istnieje podejrzenie, że dziecko nie jest zdrowe, należy powiadomić dyrektora lub nauczyciela, który podejmuje ostateczną decyzję w sprawie odbioru dziecka przez rodzica w danym dniu.</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sytuacji gdy dziecko przyniosło ze sobą własne zabawki bądź inne niepotrzebne przedmioty, nauczyciel prosi rodzica o ich odebranie dziecku oraz odniesienie ich  do domu.</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Pracownik odbierający dzieci przy wejściu do przedszkola regularnie przypomina rodzicom            o konieczności przyprowadzania do przedszkola wyłącznie dzieci zdrowych, a także                            o nieposyłaniu do przedszkola dzieci, jeżeli w domu przebywa ktoś na kwarantannie lub w izolacji.</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Rodzice i opiekunowie przyprowadzający dziecko do przedszkola muszą posiadać środki ochrony osobistej (maseczki lub przyłbice, rękawiczki) zarówno podczas odprowadzania                                     i odbierania dzieci.</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Rodzice i opiekunowie przyprowadzający/odbierający dziecko do/z przedszkola mają zachować dystans społeczny w odniesieniu do pracowników przedszkola, jak i innych dzieci i ich rodziców wynoszący min. 1,5 m.</w:t>
      </w:r>
    </w:p>
    <w:p w:rsidR="00D9441E" w:rsidRPr="00D9441E" w:rsidRDefault="00D9441E" w:rsidP="00D9441E">
      <w:pPr>
        <w:numPr>
          <w:ilvl w:val="0"/>
          <w:numId w:val="8"/>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Rodzice stosują się do zasad ustalonych przez dyrektora przedszkola w w/w procedurze, które zaakceptowali, wyrażając zgodę podpisem.</w:t>
      </w:r>
    </w:p>
    <w:p w:rsidR="00D9441E" w:rsidRPr="00D9441E" w:rsidRDefault="00D9441E" w:rsidP="00D9441E">
      <w:pPr>
        <w:spacing w:after="0" w:line="240" w:lineRule="auto"/>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8</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Podejmowanie czynności higieniczno-sanitarnych</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lastRenderedPageBreak/>
        <w:t>Przy wejściu do przedszkola znajduje się płyn do dezynfekcji rąk, z którego obowiązana jest skorzystać każda dorosła osoba wchodząca do przedszkola. Za uzupełnianie płynu odpowiedzialny jest wyznaczony personel obsługi, a w przypadku jego nieobecności osoba go zastępująca,  a za wydanie płynu  – intendent.</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Zobowiązuje się personel sprzątający do regularnego dokonywania prac porządkowych,                   w tym zwłaszcza czyszczenia ciągów komunikacyjnych, a także dezynfekowania co trzy godziny powierzchni dotykowych: poręczy, klamek, włączników światła, uchwytów, poręczy, krzeseł          i powierzchni płaskich, w tym blatów w salach i pomieszczeniach do spożywania posiłków. Przeprowadzenie prac porządkowych należy odnotować w harmonogramie prac porządkowych na dany dzień, zawieszonym na tablicy ogłoszeń.</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Wodę podaje dzieciom sprawujący nad nimi opiekę nauczyciel w kubkach jednorazowych.</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Po każdym posiłku blaty, stoły i poręcza krzeseł są dezynfekowane przez personel sprzątający. Brudne naczynia i sztućce powinny być umyte w temperaturze co najmniej 60</w:t>
      </w:r>
      <w:r w:rsidRPr="00D9441E">
        <w:rPr>
          <w:rFonts w:ascii="Times New Roman" w:eastAsia="Calibri" w:hAnsi="Times New Roman" w:cs="Times New Roman"/>
          <w:sz w:val="24"/>
          <w:szCs w:val="24"/>
        </w:rPr>
        <w:sym w:font="Symbol" w:char="F0B0"/>
      </w:r>
      <w:r w:rsidRPr="00D9441E">
        <w:rPr>
          <w:rFonts w:ascii="Times New Roman" w:eastAsia="Calibri" w:hAnsi="Times New Roman" w:cs="Times New Roman"/>
          <w:sz w:val="24"/>
          <w:szCs w:val="24"/>
        </w:rPr>
        <w:t>C.</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Nauczyciele usuwają z </w:t>
      </w:r>
      <w:proofErr w:type="spellStart"/>
      <w:r w:rsidRPr="00D9441E">
        <w:rPr>
          <w:rFonts w:ascii="Times New Roman" w:eastAsia="Calibri" w:hAnsi="Times New Roman" w:cs="Times New Roman"/>
          <w:sz w:val="24"/>
          <w:szCs w:val="24"/>
        </w:rPr>
        <w:t>sal</w:t>
      </w:r>
      <w:proofErr w:type="spellEnd"/>
      <w:r w:rsidRPr="00D9441E">
        <w:rPr>
          <w:rFonts w:ascii="Times New Roman" w:eastAsia="Calibri" w:hAnsi="Times New Roman" w:cs="Times New Roman"/>
          <w:sz w:val="24"/>
          <w:szCs w:val="24"/>
        </w:rPr>
        <w:t>, w których odbywają się zajęcia z dziećmi, zabawki, przedmioty               i sprzęty, które nie mogą zostać w sposób skuteczny zdezynfekowane – ze względu na materiał, z którego są wykonane bądź kształt ułatwiający gromadzenie się zabrudzeń.</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Zabrania się przynoszenia zabawek i innych przedmiotów przez dzieci z domu.</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Nauczyciele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Należy wietrzyć salę co najmniej raz na godzinę, w czasie przerwy. </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Zaleca się wywieszenie w pomieszczeniach higieniczno-sanitarnych plakatów z zasadami prawidłowego mycia rąk, a przy dozownikach z płynem do dezynfekcji rąk – instrukcje.</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Rekomenduje się monitoring codziennych prac porządkowych, ze szczególnym uwzględnieniem utrzymywania w czystości ciągów komunikacyjnych, dezynfekcji powierzchni dotykowych – klamek, poręczy, powierzchni płaskich, blatów w salach, włączników.</w:t>
      </w:r>
    </w:p>
    <w:p w:rsidR="00D9441E" w:rsidRPr="00D9441E" w:rsidRDefault="00D9441E" w:rsidP="00D9441E">
      <w:pPr>
        <w:numPr>
          <w:ilvl w:val="0"/>
          <w:numId w:val="9"/>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Należy zapewnić bieżącą dezynfekcję toalet.   </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9</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Gastronomia</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Przy organizacji żywienia (kuchnia) w przedszkolu,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lastRenderedPageBreak/>
        <w:t xml:space="preserve">Korzystanie z posiłków musi być bezpieczne, w miejscach do tego przeznaczonych,                          czyszczenie blatów stołów i poręczy krzeseł po każdej grupie. Wielorazowe naczynia i sztućce należy myć w zmywarce z dodatkiem detergentu, w temperaturze minimum </w:t>
      </w:r>
      <w:smartTag w:uri="urn:schemas-microsoft-com:office:smarttags" w:element="metricconverter">
        <w:smartTagPr>
          <w:attr w:name="ProductID" w:val="60ﾰC"/>
        </w:smartTagPr>
        <w:r w:rsidRPr="00D9441E">
          <w:rPr>
            <w:rFonts w:ascii="Times New Roman" w:eastAsia="Calibri" w:hAnsi="Times New Roman" w:cs="Times New Roman"/>
            <w:sz w:val="24"/>
            <w:szCs w:val="24"/>
          </w:rPr>
          <w:t>60°C</w:t>
        </w:r>
      </w:smartTag>
      <w:r w:rsidRPr="00D9441E">
        <w:rPr>
          <w:rFonts w:ascii="Times New Roman" w:eastAsia="Calibri" w:hAnsi="Times New Roman" w:cs="Times New Roman"/>
          <w:sz w:val="24"/>
          <w:szCs w:val="24"/>
        </w:rPr>
        <w:t xml:space="preserve"> lub je wyparzać.</w:t>
      </w: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Od dostawców cateringu należy wymagać pojemników i sztućców jednorazowych.</w:t>
      </w: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 odbioru posiłków należy upewnić się, że pojemniki transportowe były                            w dobrym stanie i nie są uszkodzone.</w:t>
      </w: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Podczas pracy pracownicy kuchni (kucharz, pomoc kucharza) powinni być zaopatrzeni                      w środki ochrony osobistej, tj. maseczki, ewentualnie przyłbice, fartuchy oraz czepki                    kuchenne.  </w:t>
      </w:r>
    </w:p>
    <w:p w:rsidR="00D9441E" w:rsidRPr="00D9441E" w:rsidRDefault="00D9441E" w:rsidP="00D9441E">
      <w:pPr>
        <w:numPr>
          <w:ilvl w:val="1"/>
          <w:numId w:val="10"/>
        </w:numPr>
        <w:spacing w:after="0" w:line="240" w:lineRule="auto"/>
        <w:ind w:left="360"/>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Intendent i pracownicy kuchni są zobowiązani do bezwzględnego przestrzegania zasad higieny.</w:t>
      </w:r>
    </w:p>
    <w:p w:rsidR="00D9441E" w:rsidRPr="00D9441E" w:rsidRDefault="00D9441E" w:rsidP="00D9441E">
      <w:pPr>
        <w:spacing w:after="0" w:line="240" w:lineRule="auto"/>
        <w:contextualSpacing/>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10</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spacing w:line="240" w:lineRule="auto"/>
        <w:contextualSpacing/>
        <w:jc w:val="both"/>
        <w:rPr>
          <w:rFonts w:ascii="Times New Roman" w:eastAsia="Calibri" w:hAnsi="Times New Roman" w:cs="Times New Roman"/>
          <w:b/>
          <w:sz w:val="24"/>
          <w:szCs w:val="24"/>
        </w:rPr>
      </w:pPr>
      <w:r w:rsidRPr="00D9441E">
        <w:rPr>
          <w:rFonts w:ascii="Times New Roman" w:eastAsia="Calibri" w:hAnsi="Times New Roman" w:cs="Times New Roman"/>
          <w:b/>
          <w:sz w:val="24"/>
          <w:szCs w:val="24"/>
        </w:rPr>
        <w:t>Kontakt z rodzicami  w przypadku pogorszenia się stanu zdrowia dziecka</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Za zdrowie i bezpieczeństwo dzieci powierzonego opiece przedszkola odpowiadają nauczyciele oddziału, do którego dzieci zostały przydzielone.</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Przez cały czas pobytu dzieci w przedszkolu nauczyciel powinien skupiać swoją uwagę na dzieciach i obserwować ich zachowanie.  </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w:t>
      </w:r>
      <w:r w:rsidRPr="00D9441E">
        <w:rPr>
          <w:rFonts w:ascii="Times New Roman" w:eastAsia="Calibri" w:hAnsi="Times New Roman" w:cs="Times New Roman"/>
          <w:bCs/>
          <w:sz w:val="24"/>
          <w:szCs w:val="24"/>
        </w:rPr>
        <w:t xml:space="preserve"> zaobserwowania u dziecka objawów chorobowych</w:t>
      </w:r>
      <w:r w:rsidRPr="00D9441E">
        <w:rPr>
          <w:rFonts w:ascii="Times New Roman" w:eastAsia="Calibri" w:hAnsi="Times New Roman" w:cs="Times New Roman"/>
          <w:sz w:val="24"/>
          <w:szCs w:val="24"/>
        </w:rPr>
        <w:t xml:space="preserve"> nauczyciel ma obowiązek powiadomić dyrektora przedszkola. </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Dyrektor niezwłocznie powiadamia rodziców, korzystając z uzgodnionej z nimi ścieżki szybkiej komunikacji - przesyła wiadomość na podany adres a-mail lub zadzwoni pod wskazany numer telefonu.</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Rodzice, dla których drogą szybkiej komunikacji jest wiadomość a-mail, zobowiązani są do systematycznego przeglądania poczty. </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Po nawiązania kontaktu z rodzicami zobowiązani są przybyć do przedszkola tak szybko, jak to możliwe i przejąć opiekę nad dzieckiem.</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 przypadku objawów nieświadczących o zakażeniu </w:t>
      </w:r>
      <w:proofErr w:type="spellStart"/>
      <w:r w:rsidRPr="00D9441E">
        <w:rPr>
          <w:rFonts w:ascii="Times New Roman" w:eastAsia="Calibri" w:hAnsi="Times New Roman" w:cs="Times New Roman"/>
          <w:sz w:val="24"/>
          <w:szCs w:val="24"/>
        </w:rPr>
        <w:t>koronawirusem</w:t>
      </w:r>
      <w:proofErr w:type="spellEnd"/>
      <w:r w:rsidRPr="00D9441E">
        <w:rPr>
          <w:rFonts w:ascii="Times New Roman" w:eastAsia="Calibri" w:hAnsi="Times New Roman" w:cs="Times New Roman"/>
          <w:sz w:val="24"/>
          <w:szCs w:val="24"/>
        </w:rPr>
        <w:t xml:space="preserve"> powinni zabrać dziecko do domu i umówić wizytę u lekarza.  Gdyby pojawiały się objawy właściwe dla zakażenia </w:t>
      </w:r>
      <w:proofErr w:type="spellStart"/>
      <w:r w:rsidRPr="00D9441E">
        <w:rPr>
          <w:rFonts w:ascii="Times New Roman" w:eastAsia="Calibri" w:hAnsi="Times New Roman" w:cs="Times New Roman"/>
          <w:sz w:val="24"/>
          <w:szCs w:val="24"/>
        </w:rPr>
        <w:t>koronawirusem</w:t>
      </w:r>
      <w:proofErr w:type="spellEnd"/>
      <w:r w:rsidRPr="00D9441E">
        <w:rPr>
          <w:rFonts w:ascii="Times New Roman" w:eastAsia="Calibri" w:hAnsi="Times New Roman" w:cs="Times New Roman"/>
          <w:sz w:val="24"/>
          <w:szCs w:val="24"/>
        </w:rPr>
        <w:t xml:space="preserve"> powinni bezzwłocznie skontaktować się z sanepidem. </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bCs/>
          <w:sz w:val="24"/>
          <w:szCs w:val="24"/>
        </w:rPr>
        <w:t>W sytuacji, gdy przyjazd rodziców do przedszkola się opóźnia, a pojawia się zagrożenie związane z pogorszaniem się stanu zdrowia dziecka, dyrektor powinien sprowadzić fachową pomoc medyczną, dzwoniąc pod numer alarmowy 112,  przed przyjazdem rodziców.</w:t>
      </w:r>
    </w:p>
    <w:p w:rsidR="00D9441E" w:rsidRPr="00D9441E" w:rsidRDefault="00D9441E" w:rsidP="00D9441E">
      <w:pPr>
        <w:numPr>
          <w:ilvl w:val="0"/>
          <w:numId w:val="31"/>
        </w:numPr>
        <w:spacing w:line="240" w:lineRule="auto"/>
        <w:contextualSpacing/>
        <w:jc w:val="both"/>
        <w:rPr>
          <w:rFonts w:ascii="Times New Roman" w:eastAsia="Calibri" w:hAnsi="Times New Roman" w:cs="Times New Roman"/>
          <w:sz w:val="24"/>
          <w:szCs w:val="24"/>
        </w:rPr>
      </w:pPr>
      <w:r w:rsidRPr="00D9441E">
        <w:rPr>
          <w:rFonts w:ascii="Times New Roman" w:eastAsia="Calibri" w:hAnsi="Times New Roman" w:cs="Times New Roman"/>
          <w:bCs/>
          <w:sz w:val="24"/>
          <w:szCs w:val="24"/>
        </w:rPr>
        <w:t xml:space="preserve">Jeśli to możliwe powinien natychmiast powiadomić rodziców o pogorszeniu się stanu zdrowia dziecka i podjętych działaniach. </w:t>
      </w:r>
    </w:p>
    <w:p w:rsidR="00D9441E" w:rsidRPr="00D9441E" w:rsidRDefault="00D9441E" w:rsidP="00D9441E">
      <w:pPr>
        <w:spacing w:after="0" w:line="276"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11</w:t>
      </w:r>
    </w:p>
    <w:p w:rsidR="00D9441E" w:rsidRPr="00D9441E" w:rsidRDefault="00D9441E" w:rsidP="00D9441E">
      <w:pPr>
        <w:spacing w:after="0" w:line="276"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Kontakt z osobami trzecimi</w:t>
      </w:r>
    </w:p>
    <w:p w:rsidR="00D9441E" w:rsidRPr="00D9441E" w:rsidRDefault="00D9441E" w:rsidP="00D9441E">
      <w:pPr>
        <w:spacing w:after="0" w:line="276" w:lineRule="auto"/>
        <w:jc w:val="both"/>
        <w:rPr>
          <w:rFonts w:ascii="Times New Roman" w:eastAsia="Calibri" w:hAnsi="Times New Roman" w:cs="Times New Roman"/>
          <w:sz w:val="24"/>
          <w:szCs w:val="24"/>
        </w:rPr>
      </w:pPr>
    </w:p>
    <w:p w:rsidR="00D9441E" w:rsidRPr="00D9441E" w:rsidRDefault="00D9441E" w:rsidP="00D9441E">
      <w:pPr>
        <w:numPr>
          <w:ilvl w:val="0"/>
          <w:numId w:val="11"/>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Do odwołania należy ograniczyć bezpośredni kontakt z osobami trzecimi do niezbędnego minimum.</w:t>
      </w:r>
    </w:p>
    <w:p w:rsidR="00D9441E" w:rsidRPr="00D9441E" w:rsidRDefault="00D9441E" w:rsidP="00D9441E">
      <w:pPr>
        <w:numPr>
          <w:ilvl w:val="0"/>
          <w:numId w:val="11"/>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 przypadku konieczności bezpośredniego kontaktu z osobą trzecią, np. z dostawcą bądź kurierem, pracownik przedszkola powinien pamiętać o konieczności zachowania, w miarę możliwości, odległości co najmniej </w:t>
      </w:r>
      <w:smartTag w:uri="urn:schemas-microsoft-com:office:smarttags" w:element="metricconverter">
        <w:smartTagPr>
          <w:attr w:name="ProductID" w:val="2 m"/>
        </w:smartTagPr>
        <w:r w:rsidRPr="00D9441E">
          <w:rPr>
            <w:rFonts w:ascii="Times New Roman" w:eastAsia="Calibri" w:hAnsi="Times New Roman" w:cs="Times New Roman"/>
            <w:sz w:val="24"/>
            <w:szCs w:val="24"/>
          </w:rPr>
          <w:t>2 m</w:t>
        </w:r>
      </w:smartTag>
      <w:r w:rsidRPr="00D9441E">
        <w:rPr>
          <w:rFonts w:ascii="Times New Roman" w:eastAsia="Calibri" w:hAnsi="Times New Roman" w:cs="Times New Roman"/>
          <w:sz w:val="24"/>
          <w:szCs w:val="24"/>
        </w:rPr>
        <w:t>, a także o skorzystaniu ze środków ochrony osobistej – osłona ust i nosa, rękawiczki jednorazowe, dezynfekcja rąk. Osoby trzecie nie powinny mieć bezpośredniego kontaktu z dziećmi.</w:t>
      </w:r>
    </w:p>
    <w:p w:rsidR="00D9441E" w:rsidRPr="00D9441E" w:rsidRDefault="00D9441E" w:rsidP="00D9441E">
      <w:pPr>
        <w:numPr>
          <w:ilvl w:val="0"/>
          <w:numId w:val="11"/>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Po każdym kontakcie z osobami trzecimi należy zdezynfekować ręce. W przypadku stosowania rękawiczek powinny być one często zmieniane. Należy unikać dotykania twarzy i oczu w trakcie ich noszenia.</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12</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Podejrzenie wystąpienia objawów u pracownika</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12"/>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W przypadku wystąpienia u pracownika niepokojących objawów sugerujących zakażenie </w:t>
      </w:r>
      <w:proofErr w:type="spellStart"/>
      <w:r w:rsidRPr="00D9441E">
        <w:rPr>
          <w:rFonts w:ascii="Times New Roman" w:eastAsia="Calibri" w:hAnsi="Times New Roman" w:cs="Times New Roman"/>
          <w:sz w:val="24"/>
          <w:szCs w:val="24"/>
        </w:rPr>
        <w:t>koronawirusem</w:t>
      </w:r>
      <w:proofErr w:type="spellEnd"/>
      <w:r w:rsidRPr="00D9441E">
        <w:rPr>
          <w:rFonts w:ascii="Times New Roman" w:eastAsia="Calibri" w:hAnsi="Times New Roman" w:cs="Times New Roman"/>
          <w:sz w:val="24"/>
          <w:szCs w:val="24"/>
        </w:rPr>
        <w:t xml:space="preserve"> należy niezwłocznie odsunąć go od pracy.</w:t>
      </w:r>
    </w:p>
    <w:p w:rsidR="00D9441E" w:rsidRPr="00D9441E" w:rsidRDefault="00D9441E" w:rsidP="00D9441E">
      <w:pPr>
        <w:numPr>
          <w:ilvl w:val="0"/>
          <w:numId w:val="12"/>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Pracownik podejrzewający u siebie wystąpienie objawów choroby COVID-19 powinien niezwłocznie udać się do izolatki, informując jednocześnie o tym dyrektora przedszkola. Jeżeli objawy chorobowe wystąpiły u nauczyciela przed udaniem się do izolatki, powinien zadbać o zapewnienie niezbędnej opieki dzieciom.</w:t>
      </w:r>
    </w:p>
    <w:p w:rsidR="00D9441E" w:rsidRPr="00D9441E" w:rsidRDefault="00D9441E" w:rsidP="00D9441E">
      <w:pPr>
        <w:numPr>
          <w:ilvl w:val="0"/>
          <w:numId w:val="12"/>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 wystąpieniu objawów chorobowych należy powiadomić właściwą stację sanitarno-epidemiologiczną, w celu ustalenia dalszego postępowania.</w:t>
      </w:r>
    </w:p>
    <w:p w:rsidR="00D9441E" w:rsidRPr="00D9441E" w:rsidRDefault="00D9441E" w:rsidP="00D9441E">
      <w:pPr>
        <w:numPr>
          <w:ilvl w:val="0"/>
          <w:numId w:val="12"/>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Obszar, w którym poruszał się i przebywał pracownik, należy poddać gruntownemu sprzątaniu zgodnie z funkcjonującymi w podmiocie procedurami oraz zdezynfekować powierzchnie dotykowe (klamki, poręcze, uchwyty, włączniki itp.).</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13</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Podejrzenie wystąpienia objawów u dziecka</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13"/>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 dziecka przejawiającego wystąpienie objawów choroby COVID-19, nauczyciel powinien zapewnić mu niezbędną opiekę, przy zastosowaniu środków ochrony osobistej, a także odizolować dziecko od reszty oddziału i pracowników przedszkola.</w:t>
      </w:r>
    </w:p>
    <w:p w:rsidR="00D9441E" w:rsidRPr="00D9441E" w:rsidRDefault="00D9441E" w:rsidP="00D9441E">
      <w:pPr>
        <w:numPr>
          <w:ilvl w:val="0"/>
          <w:numId w:val="13"/>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 wystąpieniu u dziecka objawów chorobowych należy niezwłocznie powiadomić dyrektora oraz rodziców lub prawnych opiekunów dziecka w celu ustalenia dalszego sposobu postępowania.</w:t>
      </w:r>
    </w:p>
    <w:p w:rsidR="00D9441E" w:rsidRPr="00D9441E" w:rsidRDefault="00D9441E" w:rsidP="00D9441E">
      <w:pPr>
        <w:numPr>
          <w:ilvl w:val="0"/>
          <w:numId w:val="13"/>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nagłych przypadkach, w razie złego stanu zdrowia dziecka, nauczyciel sprawujący opiekę nad dzieckiem powinien niezwłocznie powiadomić służby medyczne, informując jednocześnie o podejrzeniu wystąpienia u dziecka choroby COVID-19.</w:t>
      </w:r>
    </w:p>
    <w:p w:rsidR="00D9441E" w:rsidRPr="00D9441E" w:rsidRDefault="00D9441E" w:rsidP="00D9441E">
      <w:pPr>
        <w:numPr>
          <w:ilvl w:val="0"/>
          <w:numId w:val="13"/>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 odbioru przez rodziców lub opiekunów prawnych odizolowanego uprzednio dziecka należy upewnić się, że nie będzie miało ono kontaktu z innymi dziećmi, pracownikami przedszkola lub osobami trzecimi znajdującymi się na terenie przedszkola.</w:t>
      </w:r>
    </w:p>
    <w:p w:rsidR="00D9441E" w:rsidRPr="00D9441E" w:rsidRDefault="00D9441E" w:rsidP="00D9441E">
      <w:pPr>
        <w:numPr>
          <w:ilvl w:val="0"/>
          <w:numId w:val="13"/>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O wystąpieniu objawów chorobowych należy powiadomić właściwą stację sanitarno-epidemiologiczną, w celu ustalenia dalszego postępowania.</w:t>
      </w:r>
    </w:p>
    <w:p w:rsidR="00D9441E" w:rsidRPr="00D9441E" w:rsidRDefault="00D9441E" w:rsidP="00D9441E">
      <w:pPr>
        <w:spacing w:after="0" w:line="240" w:lineRule="auto"/>
        <w:jc w:val="center"/>
        <w:rPr>
          <w:rFonts w:ascii="Times New Roman" w:eastAsia="Calibri" w:hAnsi="Times New Roman" w:cs="Times New Roman"/>
          <w:b/>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14</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Pomieszczenie na odizolowanie osoby</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14"/>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przedszkolu funkcjonuje pomieszczenie przeznaczone na odizolowanie osoby, u której podejrzewa się wystąpienie objawów chorobowych COVID-19 (dalej jako „izolatka”). Pomieszczenie jest wyposażone w środki ochrony osobistej oraz płyn dezynfekujący. Dostęp do pomieszczenia mają wyłącznie pracownicy przedszkola.</w:t>
      </w:r>
    </w:p>
    <w:p w:rsidR="00D9441E" w:rsidRPr="00D9441E" w:rsidRDefault="00D9441E" w:rsidP="00D9441E">
      <w:pPr>
        <w:numPr>
          <w:ilvl w:val="0"/>
          <w:numId w:val="14"/>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Po każdym użyciu pomieszczenia przez dziecko lub pracownika przedszkola, u którego podejrzewano wystąpienie objawów choroby COVID -19, pomieszczenie powinno zostać zdezynfekowane przez personel sprzątający przy zastosowaniu wszelkich środków ochrony osobistej.</w:t>
      </w:r>
    </w:p>
    <w:p w:rsidR="00D9441E" w:rsidRPr="00D9441E" w:rsidRDefault="00D9441E" w:rsidP="00D9441E">
      <w:pPr>
        <w:spacing w:after="0" w:line="36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15</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Wybór formy kształcenia</w:t>
      </w:r>
      <w:r w:rsidRPr="00D9441E">
        <w:rPr>
          <w:rFonts w:ascii="Times New Roman" w:eastAsia="Times New Roman" w:hAnsi="Times New Roman" w:cs="Times New Roman"/>
          <w:color w:val="000000"/>
          <w:sz w:val="24"/>
          <w:szCs w:val="24"/>
          <w:lang w:eastAsia="pl-PL"/>
        </w:rPr>
        <w:t xml:space="preserve"> </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lastRenderedPageBreak/>
        <w:t xml:space="preserve">Wybór   formy   kształcenia   – stacjonarna lub zdalna, zależy od stopnia zagrożenia epidemiologicznego na obszarze   Powiatu  Bełchatowskiego,   na   terenie   którego   ma   siedzibę  Publiczne Przedszkole Samorządowe w Łękińsku. </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 zależności od tego, czy Powiat Bełchatowski, na terenie którego ma siedzibę Publiczne Przedszkole Samorządowe w Łękińsku, został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przedszkola, przewidzianej                                w odrębnych przepisach.</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 sytuacji niezaliczenia Powiatu Bełchatowskiego  do strefy „żółtej” lub „czerwonej”                        w przedszkolu funkcjonuje kształcenie w trybie stacjonarnym. Obowiązują wytyczne GIS, MZ i MEN dla szkół i placówek oświatowych, a w szczególności dla przedszkoli.</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   przypadku   zaliczenia   Powiatu Bełchatowskiego  do   strefy   „żółtej” dyrektor podejmuje decyzję o przeprowadzeniu procedury wprowadzenia:</w:t>
      </w:r>
    </w:p>
    <w:p w:rsidR="00D9441E" w:rsidRPr="00D9441E" w:rsidRDefault="00D9441E" w:rsidP="00D9441E">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mieszanej formy kształcenia (hybrydowej) – dającej możliwość wprowadzenia zawieszenia zajęć stacjonarnych grupy lub całej placówki. Zawieszenie zajęć stacjonarnych oznacza wprowadzenie kształcenia na odległość (zdalnego),</w:t>
      </w:r>
    </w:p>
    <w:p w:rsidR="00D9441E" w:rsidRPr="00D9441E" w:rsidRDefault="00D9441E" w:rsidP="00D9441E">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kształcenia zdalnego – oznaczającego zawieszenie zajęć stacjonarnych na czas</w:t>
      </w:r>
    </w:p>
    <w:p w:rsidR="00D9441E" w:rsidRPr="00D9441E" w:rsidRDefault="00D9441E" w:rsidP="00D9441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określony   i   wprowadzeniu   w   całej   placówce  kształcenia   na   odległość   (edukacji zdalnej).</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 przypadku zaliczenia Powiatu Bełchatowskiego  do strefy „czerwonej” dyrektor podejmuje decyzję     o przeprowadzeniu procedury wprowadzenia kształcenia zdalnego – oznaczającego zawieszenie zajęć stacjonarnych na określony czas i wprowadzeniu w całej placówce  kształcenia na odległość czyli edukacji zdalnej.</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Wprowadzenie formy kształcenia, o której mowa w ust. 4 pkt 1 wymaga uzyskania zgody   organu   prowadzącego   i   otrzymania   pozytywnej   opinii   Państwowego Powiatowego Inspektora Sanitarnego.</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Wprowadzenie formy kształcenia, o której mowa w ust. 4 pkt 2 i ust. 5 wymaga uzyskania   zgody   organu   prowadzącego   i   pozytywnej   opinii   Państwowego Powiatowego Inspektora Sanitarnego.</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Przed upływem okresu wprowadzenia form kształcenia, o których mowa w ust. 4 i 5 dyrektor   może   podjąć   decyzję   o   ponownym   wprowadzeniu   wymienionych   form kształcenia na czas określony.</w:t>
      </w:r>
    </w:p>
    <w:p w:rsidR="00D9441E" w:rsidRPr="00D9441E" w:rsidRDefault="00D9441E" w:rsidP="00D9441E">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D9441E">
        <w:rPr>
          <w:rFonts w:ascii="Times New Roman" w:eastAsia="Times New Roman" w:hAnsi="Times New Roman" w:cs="Times New Roman"/>
          <w:color w:val="000000"/>
          <w:sz w:val="24"/>
          <w:szCs w:val="24"/>
          <w:lang w:eastAsia="pl-PL"/>
        </w:rPr>
        <w:t>W przypadku wprowadzenia w przedszkolu form kształcenia, o których mowa w ust. 4 i 5 dyrektor ustala szczegółowe zasady organizacji nauki zdalnej, zgodnie z wymogami zawartymi w przepisach szczególnych.</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 16</w:t>
      </w:r>
    </w:p>
    <w:p w:rsidR="00D9441E" w:rsidRPr="00D9441E" w:rsidRDefault="00D9441E" w:rsidP="00D9441E">
      <w:pPr>
        <w:spacing w:after="0" w:line="24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Pozostałe regulacje</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numPr>
          <w:ilvl w:val="0"/>
          <w:numId w:val="15"/>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Pracownicy powinni zostać poinstruowani, że w przypadku wystąpienia niepokojących objawów nie powinni przychodzić do pracy, powinni pozostać w domu i są zobowiązani skontaktować się telefonicznie: z </w:t>
      </w:r>
      <w:r w:rsidRPr="00D9441E">
        <w:rPr>
          <w:rFonts w:ascii="Times New Roman" w:eastAsia="Times New Roman" w:hAnsi="Times New Roman" w:cs="Times New Roman"/>
          <w:sz w:val="24"/>
          <w:szCs w:val="24"/>
          <w:lang w:eastAsia="pl-PL"/>
        </w:rPr>
        <w:t xml:space="preserve">Powiatową Stacją </w:t>
      </w:r>
      <w:proofErr w:type="spellStart"/>
      <w:r w:rsidRPr="00D9441E">
        <w:rPr>
          <w:rFonts w:ascii="Times New Roman" w:eastAsia="Times New Roman" w:hAnsi="Times New Roman" w:cs="Times New Roman"/>
          <w:sz w:val="24"/>
          <w:szCs w:val="24"/>
          <w:lang w:eastAsia="pl-PL"/>
        </w:rPr>
        <w:t>Sanitarno</w:t>
      </w:r>
      <w:proofErr w:type="spellEnd"/>
      <w:r w:rsidRPr="00D9441E">
        <w:rPr>
          <w:rFonts w:ascii="Times New Roman" w:eastAsia="Times New Roman" w:hAnsi="Times New Roman" w:cs="Times New Roman"/>
          <w:sz w:val="24"/>
          <w:szCs w:val="24"/>
          <w:lang w:eastAsia="pl-PL"/>
        </w:rPr>
        <w:t xml:space="preserve"> –Epidemiologiczną</w:t>
      </w:r>
      <w:r w:rsidRPr="00D9441E">
        <w:rPr>
          <w:rFonts w:ascii="Times New Roman" w:eastAsia="Calibri" w:hAnsi="Times New Roman" w:cs="Times New Roman"/>
          <w:sz w:val="24"/>
          <w:szCs w:val="24"/>
        </w:rPr>
        <w:t xml:space="preserve"> w Bełchatowie pod numerem alarmowym: </w:t>
      </w:r>
      <w:r w:rsidRPr="00D9441E">
        <w:rPr>
          <w:rFonts w:ascii="Times New Roman" w:eastAsia="Calibri" w:hAnsi="Times New Roman" w:cs="Times New Roman"/>
          <w:b/>
          <w:sz w:val="24"/>
          <w:szCs w:val="24"/>
        </w:rPr>
        <w:t>5</w:t>
      </w:r>
      <w:r w:rsidRPr="00D9441E">
        <w:rPr>
          <w:rFonts w:ascii="Times New Roman" w:eastAsia="Calibri" w:hAnsi="Times New Roman" w:cs="Times New Roman"/>
          <w:b/>
          <w:sz w:val="24"/>
          <w:szCs w:val="24"/>
          <w:shd w:val="clear" w:color="auto" w:fill="FFFFFF"/>
        </w:rPr>
        <w:t>09 748 182</w:t>
      </w:r>
      <w:r w:rsidRPr="00D9441E">
        <w:rPr>
          <w:rFonts w:ascii="Times New Roman" w:eastAsia="Calibri" w:hAnsi="Times New Roman" w:cs="Times New Roman"/>
          <w:sz w:val="24"/>
          <w:szCs w:val="24"/>
        </w:rPr>
        <w:t>, a razie pogorszenia stanu zdrowia zadzwonić pod numer:</w:t>
      </w:r>
      <w:r w:rsidRPr="00D9441E">
        <w:rPr>
          <w:rFonts w:ascii="Times New Roman" w:eastAsia="Calibri" w:hAnsi="Times New Roman" w:cs="Times New Roman"/>
          <w:b/>
          <w:sz w:val="24"/>
          <w:szCs w:val="24"/>
        </w:rPr>
        <w:t xml:space="preserve"> 999</w:t>
      </w:r>
      <w:r w:rsidRPr="00D9441E">
        <w:rPr>
          <w:rFonts w:ascii="Times New Roman" w:eastAsia="Calibri" w:hAnsi="Times New Roman" w:cs="Times New Roman"/>
          <w:sz w:val="24"/>
          <w:szCs w:val="24"/>
        </w:rPr>
        <w:t xml:space="preserve"> lub na numer alarmowy: </w:t>
      </w:r>
      <w:r w:rsidRPr="00D9441E">
        <w:rPr>
          <w:rFonts w:ascii="Times New Roman" w:eastAsia="Calibri" w:hAnsi="Times New Roman" w:cs="Times New Roman"/>
          <w:b/>
          <w:sz w:val="24"/>
          <w:szCs w:val="24"/>
        </w:rPr>
        <w:t>112</w:t>
      </w:r>
      <w:r w:rsidRPr="00D9441E">
        <w:rPr>
          <w:rFonts w:ascii="Times New Roman" w:eastAsia="Calibri" w:hAnsi="Times New Roman" w:cs="Times New Roman"/>
          <w:sz w:val="24"/>
          <w:szCs w:val="24"/>
        </w:rPr>
        <w:t xml:space="preserve"> i poinformować, że mogą być zakażeni </w:t>
      </w:r>
      <w:proofErr w:type="spellStart"/>
      <w:r w:rsidRPr="00D9441E">
        <w:rPr>
          <w:rFonts w:ascii="Times New Roman" w:eastAsia="Calibri" w:hAnsi="Times New Roman" w:cs="Times New Roman"/>
          <w:sz w:val="24"/>
          <w:szCs w:val="24"/>
        </w:rPr>
        <w:t>koronawirusem</w:t>
      </w:r>
      <w:proofErr w:type="spellEnd"/>
      <w:r w:rsidRPr="00D9441E">
        <w:rPr>
          <w:rFonts w:ascii="Times New Roman" w:eastAsia="Calibri" w:hAnsi="Times New Roman" w:cs="Times New Roman"/>
          <w:sz w:val="24"/>
          <w:szCs w:val="24"/>
        </w:rPr>
        <w:t>.</w:t>
      </w:r>
    </w:p>
    <w:p w:rsidR="00D9441E" w:rsidRPr="00D9441E" w:rsidRDefault="00D9441E" w:rsidP="00D9441E">
      <w:pPr>
        <w:numPr>
          <w:ilvl w:val="0"/>
          <w:numId w:val="15"/>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 przypadku wystąpienia u dziecka lub pracownika przedszkola objawów choroby COVID-19 personel sprzątający powinien przeprowadzić, przy zachowaniu wszelkich środków ochrony osobistej, dodatkowe czynności dezynfekujące w budynku przedszkola.</w:t>
      </w:r>
    </w:p>
    <w:p w:rsidR="00D9441E" w:rsidRPr="00D9441E" w:rsidRDefault="00D9441E" w:rsidP="00D9441E">
      <w:pPr>
        <w:numPr>
          <w:ilvl w:val="0"/>
          <w:numId w:val="15"/>
        </w:numPr>
        <w:spacing w:after="0" w:line="240" w:lineRule="auto"/>
        <w:jc w:val="both"/>
        <w:rPr>
          <w:rFonts w:ascii="Times New Roman" w:eastAsia="Calibri" w:hAnsi="Times New Roman" w:cs="Times New Roman"/>
          <w:b/>
          <w:i/>
          <w:sz w:val="24"/>
          <w:szCs w:val="24"/>
        </w:rPr>
      </w:pPr>
      <w:r w:rsidRPr="00D9441E">
        <w:rPr>
          <w:rFonts w:ascii="Times New Roman" w:eastAsia="Calibri" w:hAnsi="Times New Roman" w:cs="Times New Roman"/>
          <w:sz w:val="24"/>
          <w:szCs w:val="24"/>
        </w:rPr>
        <w:lastRenderedPageBreak/>
        <w:t xml:space="preserve">Wszyscy pracownicy powinni na bieżąco śledzić informacje Głównego Inspektora Sanitarnego i Ministra Zdrowia, dostępne na stronie: </w:t>
      </w:r>
      <w:r w:rsidRPr="00D9441E">
        <w:rPr>
          <w:rFonts w:ascii="Times New Roman" w:eastAsia="Calibri" w:hAnsi="Times New Roman" w:cs="Times New Roman"/>
          <w:b/>
          <w:sz w:val="24"/>
          <w:szCs w:val="24"/>
        </w:rPr>
        <w:t>gis.gov.pl</w:t>
      </w:r>
      <w:r w:rsidRPr="00D9441E">
        <w:rPr>
          <w:rFonts w:ascii="Times New Roman" w:eastAsia="Calibri" w:hAnsi="Times New Roman" w:cs="Times New Roman"/>
          <w:sz w:val="24"/>
          <w:szCs w:val="24"/>
        </w:rPr>
        <w:t xml:space="preserve"> lub </w:t>
      </w:r>
      <w:hyperlink r:id="rId5" w:history="1">
        <w:r w:rsidRPr="00D9441E">
          <w:rPr>
            <w:rFonts w:ascii="Times New Roman" w:eastAsia="Calibri" w:hAnsi="Times New Roman" w:cs="Times New Roman"/>
            <w:b/>
            <w:color w:val="0563C1" w:themeColor="hyperlink"/>
            <w:sz w:val="24"/>
            <w:szCs w:val="24"/>
            <w:u w:val="single"/>
          </w:rPr>
          <w:t>www.gov.pl/web/koronawirus/</w:t>
        </w:r>
      </w:hyperlink>
      <w:r w:rsidRPr="00D9441E">
        <w:rPr>
          <w:rFonts w:ascii="Times New Roman" w:eastAsia="Calibri" w:hAnsi="Times New Roman" w:cs="Times New Roman"/>
          <w:sz w:val="24"/>
          <w:szCs w:val="24"/>
        </w:rPr>
        <w:t xml:space="preserve">, a także obowiązujących przepisów prawa. </w:t>
      </w:r>
    </w:p>
    <w:p w:rsidR="00D9441E" w:rsidRPr="00D9441E" w:rsidRDefault="00D9441E" w:rsidP="00D9441E">
      <w:pPr>
        <w:numPr>
          <w:ilvl w:val="0"/>
          <w:numId w:val="15"/>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 tablicy informacyjnej przy wejściu do przedszkola, w pokoju nauczycielskim  i w pokojach socjalnych znajdują się aktualne numery telefonów do: organu prowadzącego, stacji sanitarno-epidemiologicznej oraz służb medycznych.</w:t>
      </w:r>
    </w:p>
    <w:p w:rsidR="00D9441E" w:rsidRPr="00D9441E" w:rsidRDefault="00D9441E" w:rsidP="00D9441E">
      <w:pPr>
        <w:numPr>
          <w:ilvl w:val="0"/>
          <w:numId w:val="15"/>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Procedura zostaje zamieszczona na stronie internetowej przedszkola. </w:t>
      </w:r>
    </w:p>
    <w:p w:rsidR="00D9441E" w:rsidRPr="00D9441E" w:rsidRDefault="00D9441E" w:rsidP="00D9441E">
      <w:pPr>
        <w:numPr>
          <w:ilvl w:val="0"/>
          <w:numId w:val="15"/>
        </w:num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Z treścią niniejszej procedury zaznajamia się pracowników przedszkola oraz rodziców                     lub prawnych opiekunów prawnych dzieci.</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t>
      </w: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spacing w:after="0" w:line="240" w:lineRule="auto"/>
        <w:jc w:val="both"/>
        <w:rPr>
          <w:rFonts w:ascii="Times New Roman" w:eastAsia="Calibri" w:hAnsi="Times New Roman" w:cs="Times New Roman"/>
          <w:sz w:val="24"/>
          <w:szCs w:val="24"/>
        </w:rPr>
      </w:pPr>
    </w:p>
    <w:p w:rsidR="00D9441E" w:rsidRPr="00D9441E" w:rsidRDefault="00D9441E" w:rsidP="00D9441E">
      <w:pPr>
        <w:tabs>
          <w:tab w:val="left" w:pos="6264"/>
        </w:tabs>
        <w:spacing w:line="256" w:lineRule="auto"/>
        <w:jc w:val="center"/>
        <w:rPr>
          <w:rFonts w:ascii="Times New Roman" w:eastAsia="Calibri" w:hAnsi="Times New Roman" w:cs="Times New Roman"/>
        </w:rPr>
      </w:pPr>
      <w:r w:rsidRPr="00D9441E">
        <w:rPr>
          <w:rFonts w:ascii="Times New Roman" w:eastAsia="Calibri" w:hAnsi="Times New Roman" w:cs="Times New Roman"/>
        </w:rPr>
        <w:t xml:space="preserve">                                                                                                                Dorota Paciorek</w:t>
      </w:r>
    </w:p>
    <w:p w:rsidR="00D9441E" w:rsidRPr="00D9441E" w:rsidRDefault="00D9441E" w:rsidP="00D9441E">
      <w:pPr>
        <w:tabs>
          <w:tab w:val="left" w:pos="6432"/>
        </w:tabs>
        <w:spacing w:line="256" w:lineRule="auto"/>
        <w:jc w:val="both"/>
        <w:rPr>
          <w:rFonts w:ascii="Times New Roman" w:eastAsia="Calibri" w:hAnsi="Times New Roman" w:cs="Times New Roman"/>
          <w:sz w:val="20"/>
          <w:szCs w:val="20"/>
        </w:rPr>
      </w:pPr>
      <w:r w:rsidRPr="00D9441E">
        <w:rPr>
          <w:rFonts w:ascii="Times New Roman" w:eastAsia="Calibri" w:hAnsi="Times New Roman" w:cs="Times New Roman"/>
        </w:rPr>
        <w:tab/>
      </w:r>
      <w:r w:rsidRPr="00D9441E">
        <w:rPr>
          <w:rFonts w:ascii="Times New Roman" w:eastAsia="Calibri" w:hAnsi="Times New Roman" w:cs="Times New Roman"/>
          <w:sz w:val="20"/>
          <w:szCs w:val="20"/>
        </w:rPr>
        <w:t xml:space="preserve">         (podpis dyrektora)</w:t>
      </w: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p>
    <w:p w:rsidR="00D9441E" w:rsidRPr="00D9441E" w:rsidRDefault="00D9441E" w:rsidP="00D9441E">
      <w:pPr>
        <w:spacing w:after="0" w:line="240" w:lineRule="auto"/>
        <w:rPr>
          <w:rFonts w:ascii="Times New Roman" w:eastAsia="Times New Roman" w:hAnsi="Times New Roman" w:cs="Times New Roman"/>
          <w:sz w:val="24"/>
          <w:szCs w:val="24"/>
          <w:lang w:eastAsia="pl-PL"/>
        </w:rPr>
      </w:pPr>
    </w:p>
    <w:p w:rsidR="00D9441E" w:rsidRPr="00D9441E" w:rsidRDefault="00D9441E" w:rsidP="00D9441E">
      <w:pPr>
        <w:spacing w:after="0" w:line="240" w:lineRule="auto"/>
        <w:rPr>
          <w:rFonts w:ascii="Times New Roman" w:eastAsia="Times New Roman" w:hAnsi="Times New Roman" w:cs="Times New Roman"/>
          <w:sz w:val="24"/>
          <w:szCs w:val="24"/>
          <w:lang w:eastAsia="pl-PL"/>
        </w:rPr>
      </w:pP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Calibri" w:eastAsia="Calibri" w:hAnsi="Calibri" w:cs="Times New Roman"/>
          <w:sz w:val="20"/>
          <w:szCs w:val="20"/>
        </w:rPr>
        <w:t xml:space="preserve">                                                                                                                    </w:t>
      </w:r>
      <w:r w:rsidRPr="00D9441E">
        <w:rPr>
          <w:rFonts w:ascii="Times New Roman" w:eastAsia="Calibri" w:hAnsi="Times New Roman" w:cs="Times New Roman"/>
          <w:sz w:val="20"/>
          <w:szCs w:val="20"/>
        </w:rPr>
        <w:t xml:space="preserve">Załącznik Nr 1a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Publicznego Przedszkola Samorządowego</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lastRenderedPageBreak/>
        <w:t xml:space="preserve">                                                                                                         w Łękińsku w warunkach pandemii COVID-19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w:t>
      </w:r>
      <w:r w:rsidRPr="00D9441E">
        <w:rPr>
          <w:rFonts w:ascii="Times New Roman" w:eastAsia="Calibri" w:hAnsi="Times New Roman" w:cs="Times New Roman"/>
          <w:bCs/>
          <w:color w:val="000000"/>
          <w:spacing w:val="-7"/>
          <w:sz w:val="20"/>
          <w:szCs w:val="20"/>
        </w:rPr>
        <w:t xml:space="preserve">                                                         </w:t>
      </w:r>
    </w:p>
    <w:p w:rsidR="00D9441E" w:rsidRPr="00D9441E" w:rsidRDefault="00D9441E" w:rsidP="00D9441E">
      <w:pPr>
        <w:spacing w:after="0" w:line="240" w:lineRule="auto"/>
        <w:jc w:val="both"/>
        <w:rPr>
          <w:rFonts w:ascii="Times New Roman" w:eastAsia="Calibri" w:hAnsi="Times New Roman" w:cs="Times New Roman"/>
          <w:bCs/>
          <w:color w:val="000000"/>
          <w:spacing w:val="-7"/>
          <w:sz w:val="20"/>
          <w:szCs w:val="20"/>
        </w:rPr>
      </w:pPr>
      <w:r w:rsidRPr="00D9441E">
        <w:rPr>
          <w:rFonts w:ascii="Times New Roman" w:eastAsia="Calibri" w:hAnsi="Times New Roman" w:cs="Times New Roman"/>
          <w:bCs/>
          <w:color w:val="000000"/>
          <w:spacing w:val="-7"/>
          <w:sz w:val="20"/>
          <w:szCs w:val="20"/>
        </w:rPr>
        <w:t xml:space="preserve">                              </w:t>
      </w:r>
      <w:r w:rsidRPr="00D9441E">
        <w:rPr>
          <w:rFonts w:ascii="Times New Roman" w:eastAsia="Calibri" w:hAnsi="Times New Roman" w:cs="Times New Roman"/>
          <w:sz w:val="20"/>
          <w:szCs w:val="20"/>
        </w:rPr>
        <w:t xml:space="preserve">                                                                                                                                                                          </w:t>
      </w:r>
    </w:p>
    <w:p w:rsidR="00D9441E" w:rsidRPr="00D9441E" w:rsidRDefault="00D9441E" w:rsidP="00D9441E">
      <w:pPr>
        <w:shd w:val="clear" w:color="auto" w:fill="FFFFFF"/>
        <w:spacing w:line="331" w:lineRule="exact"/>
        <w:ind w:right="998"/>
        <w:jc w:val="center"/>
        <w:rPr>
          <w:rFonts w:ascii="Times New Roman" w:eastAsia="Calibri" w:hAnsi="Times New Roman" w:cs="Times New Roman"/>
          <w:b/>
          <w:bCs/>
          <w:color w:val="000000"/>
          <w:spacing w:val="-7"/>
          <w:sz w:val="24"/>
          <w:szCs w:val="24"/>
        </w:rPr>
      </w:pPr>
      <w:r w:rsidRPr="00D9441E">
        <w:rPr>
          <w:rFonts w:ascii="Times New Roman" w:eastAsia="Calibri" w:hAnsi="Times New Roman" w:cs="Times New Roman"/>
          <w:b/>
          <w:bCs/>
          <w:color w:val="000000"/>
          <w:spacing w:val="-7"/>
          <w:sz w:val="24"/>
          <w:szCs w:val="24"/>
        </w:rPr>
        <w:t>Monitoring codziennych prac porządkowych na sali</w:t>
      </w: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497"/>
        <w:gridCol w:w="2410"/>
        <w:gridCol w:w="1573"/>
      </w:tblGrid>
      <w:tr w:rsidR="00D9441E" w:rsidRPr="00D9441E" w:rsidTr="005059E5">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rPr>
            </w:pPr>
            <w:r w:rsidRPr="00D9441E">
              <w:rPr>
                <w:rFonts w:ascii="Times New Roman" w:eastAsia="Calibri" w:hAnsi="Times New Roman" w:cs="Times New Roman"/>
                <w:color w:val="000000"/>
                <w:w w:val="88"/>
              </w:rPr>
              <w:t>Data</w:t>
            </w:r>
          </w:p>
          <w:p w:rsidR="00D9441E" w:rsidRPr="00D9441E" w:rsidRDefault="00D9441E" w:rsidP="00D9441E">
            <w:pPr>
              <w:shd w:val="clear" w:color="auto" w:fill="FFFFFF"/>
              <w:spacing w:line="256" w:lineRule="auto"/>
              <w:jc w:val="center"/>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rPr>
            </w:pPr>
            <w:r w:rsidRPr="00D9441E">
              <w:rPr>
                <w:rFonts w:ascii="Times New Roman" w:eastAsia="Calibri" w:hAnsi="Times New Roman" w:cs="Times New Roman"/>
                <w:color w:val="000000"/>
                <w:w w:val="93"/>
              </w:rPr>
              <w:t>Godzina</w:t>
            </w:r>
          </w:p>
          <w:p w:rsidR="00D9441E" w:rsidRPr="00D9441E" w:rsidRDefault="00D9441E" w:rsidP="00D9441E">
            <w:pPr>
              <w:shd w:val="clear" w:color="auto" w:fill="FFFFFF"/>
              <w:spacing w:line="256" w:lineRule="auto"/>
              <w:jc w:val="center"/>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hideMark/>
          </w:tcPr>
          <w:p w:rsidR="00D9441E" w:rsidRPr="00D9441E" w:rsidRDefault="00D9441E" w:rsidP="00D9441E">
            <w:pPr>
              <w:shd w:val="clear" w:color="auto" w:fill="FFFFFF"/>
              <w:spacing w:line="256" w:lineRule="auto"/>
              <w:jc w:val="center"/>
              <w:rPr>
                <w:rFonts w:ascii="Times New Roman" w:eastAsia="Calibri" w:hAnsi="Times New Roman" w:cs="Times New Roman"/>
              </w:rPr>
            </w:pPr>
            <w:r w:rsidRPr="00D9441E">
              <w:rPr>
                <w:rFonts w:ascii="Times New Roman" w:eastAsia="Calibri" w:hAnsi="Times New Roman" w:cs="Times New Roman"/>
              </w:rPr>
              <w:t>Dezynfekcja powierzchni dotykowych</w:t>
            </w: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rPr>
            </w:pPr>
            <w:r w:rsidRPr="00D9441E">
              <w:rPr>
                <w:rFonts w:ascii="Times New Roman" w:eastAsia="Calibri" w:hAnsi="Times New Roman" w:cs="Times New Roman"/>
                <w:color w:val="000000"/>
                <w:w w:val="97"/>
              </w:rPr>
              <w:t xml:space="preserve">Wietrzenie </w:t>
            </w:r>
            <w:proofErr w:type="spellStart"/>
            <w:r w:rsidRPr="00D9441E">
              <w:rPr>
                <w:rFonts w:ascii="Times New Roman" w:eastAsia="Calibri" w:hAnsi="Times New Roman" w:cs="Times New Roman"/>
                <w:color w:val="000000"/>
                <w:w w:val="97"/>
              </w:rPr>
              <w:t>sal</w:t>
            </w:r>
            <w:proofErr w:type="spellEnd"/>
          </w:p>
          <w:p w:rsidR="00D9441E" w:rsidRPr="00D9441E" w:rsidRDefault="00D9441E" w:rsidP="00D9441E">
            <w:pPr>
              <w:shd w:val="clear" w:color="auto" w:fill="FFFFFF"/>
              <w:spacing w:line="256" w:lineRule="auto"/>
              <w:jc w:val="center"/>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rPr>
            </w:pPr>
            <w:r w:rsidRPr="00D9441E">
              <w:rPr>
                <w:rFonts w:ascii="Times New Roman" w:eastAsia="Calibri" w:hAnsi="Times New Roman" w:cs="Times New Roman"/>
                <w:color w:val="000000"/>
                <w:w w:val="105"/>
              </w:rPr>
              <w:t>Podpis</w:t>
            </w:r>
          </w:p>
          <w:p w:rsidR="00D9441E" w:rsidRPr="00D9441E" w:rsidRDefault="00D9441E" w:rsidP="00D9441E">
            <w:pPr>
              <w:shd w:val="clear" w:color="auto" w:fill="FFFFFF"/>
              <w:spacing w:line="256" w:lineRule="auto"/>
              <w:jc w:val="center"/>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9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573"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r>
    </w:tbl>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Załącznik Nr 1b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Publicznego Przedszkola Samorządowego</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lastRenderedPageBreak/>
        <w:t xml:space="preserve">                                                                                                         w Łękińsku w warunkach pandemii COVID-19                         </w:t>
      </w:r>
    </w:p>
    <w:p w:rsidR="00D9441E" w:rsidRPr="00D9441E" w:rsidRDefault="00D9441E" w:rsidP="00D9441E">
      <w:pPr>
        <w:shd w:val="clear" w:color="auto" w:fill="FFFFFF"/>
        <w:spacing w:line="331" w:lineRule="exact"/>
        <w:ind w:right="998"/>
        <w:rPr>
          <w:rFonts w:ascii="Calibri" w:eastAsia="Calibri" w:hAnsi="Calibri" w:cs="Calibri"/>
          <w:b/>
          <w:bCs/>
          <w:color w:val="000000"/>
          <w:spacing w:val="-7"/>
        </w:rPr>
      </w:pPr>
    </w:p>
    <w:p w:rsidR="00D9441E" w:rsidRPr="00D9441E" w:rsidRDefault="00D9441E" w:rsidP="00D9441E">
      <w:pPr>
        <w:shd w:val="clear" w:color="auto" w:fill="FFFFFF"/>
        <w:spacing w:line="331" w:lineRule="exact"/>
        <w:ind w:right="998"/>
        <w:rPr>
          <w:rFonts w:ascii="Times New Roman" w:eastAsia="Calibri" w:hAnsi="Times New Roman" w:cs="Times New Roman"/>
          <w:b/>
          <w:bCs/>
          <w:color w:val="000000"/>
          <w:spacing w:val="-7"/>
        </w:rPr>
      </w:pPr>
      <w:r w:rsidRPr="00D9441E">
        <w:rPr>
          <w:rFonts w:ascii="Times New Roman" w:eastAsia="Calibri" w:hAnsi="Times New Roman" w:cs="Times New Roman"/>
          <w:b/>
          <w:bCs/>
          <w:color w:val="000000"/>
          <w:spacing w:val="-7"/>
        </w:rPr>
        <w:t>MONITORING CODZIENNYCH PRAC PORZĄDKOWYCH - szatnia, hol, korytarz, schody</w:t>
      </w:r>
    </w:p>
    <w:p w:rsidR="00D9441E" w:rsidRPr="00D9441E" w:rsidRDefault="00D9441E" w:rsidP="00D9441E">
      <w:pPr>
        <w:shd w:val="clear" w:color="auto" w:fill="FFFFFF"/>
        <w:spacing w:line="331" w:lineRule="exact"/>
        <w:ind w:right="998"/>
        <w:jc w:val="center"/>
        <w:rPr>
          <w:rFonts w:ascii="Times New Roman" w:eastAsia="Calibri" w:hAnsi="Times New Roman" w:cs="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340"/>
        <w:gridCol w:w="1886"/>
        <w:gridCol w:w="2254"/>
      </w:tblGrid>
      <w:tr w:rsidR="00D9441E" w:rsidRPr="00D9441E" w:rsidTr="005059E5">
        <w:trPr>
          <w:trHeight w:hRule="exact" w:val="1448"/>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88"/>
                <w:sz w:val="24"/>
                <w:szCs w:val="24"/>
              </w:rPr>
              <w:t>Data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93"/>
                <w:sz w:val="24"/>
                <w:szCs w:val="24"/>
              </w:rPr>
              <w:t>Godzina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hideMark/>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Dezynfekcja powierzchni dotykowych, mycie podłogi i sprzętu gimnastycznego </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roofErr w:type="spellStart"/>
            <w:r w:rsidRPr="00D9441E">
              <w:rPr>
                <w:rFonts w:ascii="Times New Roman" w:eastAsia="Calibri" w:hAnsi="Times New Roman" w:cs="Times New Roman"/>
                <w:sz w:val="24"/>
                <w:szCs w:val="24"/>
              </w:rPr>
              <w:t>podł</w:t>
            </w:r>
            <w:proofErr w:type="spellEnd"/>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Wietrzenie</w:t>
            </w: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105"/>
                <w:sz w:val="24"/>
                <w:szCs w:val="24"/>
              </w:rPr>
              <w:t>Podpis</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886"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25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r>
    </w:tbl>
    <w:p w:rsidR="00D9441E" w:rsidRPr="00D9441E" w:rsidRDefault="00D9441E" w:rsidP="00D9441E">
      <w:pPr>
        <w:spacing w:after="0" w:line="240" w:lineRule="auto"/>
        <w:rPr>
          <w:rFonts w:ascii="Times New Roman" w:eastAsia="Calibri" w:hAnsi="Times New Roman" w:cs="Times New Roman"/>
          <w:sz w:val="20"/>
          <w:szCs w:val="20"/>
        </w:rPr>
      </w:pPr>
    </w:p>
    <w:p w:rsidR="00D9441E" w:rsidRPr="00D9441E" w:rsidRDefault="00D9441E" w:rsidP="00D9441E">
      <w:pPr>
        <w:spacing w:after="0" w:line="240" w:lineRule="auto"/>
        <w:rPr>
          <w:rFonts w:ascii="Calibri" w:eastAsia="Calibri" w:hAnsi="Calibri" w:cs="Times New Roman"/>
          <w:sz w:val="20"/>
          <w:szCs w:val="20"/>
        </w:rPr>
      </w:pP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Calibri" w:eastAsia="Calibri" w:hAnsi="Calibri" w:cs="Times New Roman"/>
          <w:sz w:val="20"/>
          <w:szCs w:val="20"/>
        </w:rPr>
        <w:t xml:space="preserve">                                                                                                                    </w:t>
      </w:r>
      <w:r w:rsidRPr="00D9441E">
        <w:rPr>
          <w:rFonts w:ascii="Times New Roman" w:eastAsia="Calibri" w:hAnsi="Times New Roman" w:cs="Times New Roman"/>
          <w:sz w:val="20"/>
          <w:szCs w:val="20"/>
        </w:rPr>
        <w:t xml:space="preserve">Załącznik Nr 1c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lastRenderedPageBreak/>
        <w:t xml:space="preserve">                                                                                                         Publicznego Przedszkola Samorządowego</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w Łękińsku w warunkach pandemii COVID-19                         </w:t>
      </w:r>
    </w:p>
    <w:p w:rsidR="00D9441E" w:rsidRPr="00D9441E" w:rsidRDefault="00D9441E" w:rsidP="00D9441E">
      <w:pPr>
        <w:spacing w:line="256" w:lineRule="auto"/>
        <w:jc w:val="both"/>
        <w:rPr>
          <w:rFonts w:ascii="Times New Roman" w:eastAsia="Times New Roman" w:hAnsi="Times New Roman" w:cs="Times New Roman"/>
          <w:sz w:val="24"/>
          <w:szCs w:val="24"/>
          <w:lang w:eastAsia="pl-PL"/>
        </w:rPr>
      </w:pPr>
      <w:r w:rsidRPr="00D9441E">
        <w:rPr>
          <w:rFonts w:ascii="Times New Roman" w:eastAsia="Times New Roman" w:hAnsi="Times New Roman" w:cs="Times New Roman"/>
          <w:sz w:val="24"/>
          <w:szCs w:val="24"/>
          <w:lang w:eastAsia="pl-PL"/>
        </w:rPr>
        <w:t xml:space="preserve">                                                                   </w:t>
      </w:r>
    </w:p>
    <w:p w:rsidR="00D9441E" w:rsidRPr="00D9441E" w:rsidRDefault="00D9441E" w:rsidP="00D9441E">
      <w:pPr>
        <w:shd w:val="clear" w:color="auto" w:fill="FFFFFF"/>
        <w:spacing w:line="331" w:lineRule="exact"/>
        <w:ind w:right="998"/>
        <w:jc w:val="center"/>
        <w:rPr>
          <w:rFonts w:ascii="Times New Roman" w:eastAsia="Calibri" w:hAnsi="Times New Roman" w:cs="Times New Roman"/>
          <w:b/>
          <w:bCs/>
          <w:color w:val="000000"/>
          <w:spacing w:val="-7"/>
          <w:sz w:val="24"/>
          <w:szCs w:val="24"/>
        </w:rPr>
      </w:pPr>
      <w:r w:rsidRPr="00D9441E">
        <w:rPr>
          <w:rFonts w:ascii="Times New Roman" w:eastAsia="Calibri" w:hAnsi="Times New Roman" w:cs="Times New Roman"/>
          <w:b/>
          <w:bCs/>
          <w:color w:val="000000"/>
          <w:spacing w:val="-7"/>
          <w:sz w:val="24"/>
          <w:szCs w:val="24"/>
        </w:rPr>
        <w:t>Monitoring  mycia i dezynfekcji urządzeń na placu zabaw</w:t>
      </w:r>
    </w:p>
    <w:p w:rsidR="00D9441E" w:rsidRPr="00D9441E" w:rsidRDefault="00D9441E" w:rsidP="00D9441E">
      <w:pPr>
        <w:shd w:val="clear" w:color="auto" w:fill="FFFFFF"/>
        <w:spacing w:line="331" w:lineRule="exact"/>
        <w:ind w:right="998"/>
        <w:jc w:val="center"/>
        <w:rPr>
          <w:rFonts w:ascii="Times New Roman" w:eastAsia="Calibri" w:hAnsi="Times New Roman" w:cs="Times New Roman"/>
          <w:b/>
          <w:sz w:val="24"/>
          <w:szCs w:val="24"/>
        </w:rPr>
      </w:pPr>
    </w:p>
    <w:tbl>
      <w:tblPr>
        <w:tblW w:w="8883" w:type="dxa"/>
        <w:tblInd w:w="40" w:type="dxa"/>
        <w:tblLayout w:type="fixed"/>
        <w:tblCellMar>
          <w:left w:w="40" w:type="dxa"/>
          <w:right w:w="40" w:type="dxa"/>
        </w:tblCellMar>
        <w:tblLook w:val="04A0" w:firstRow="1" w:lastRow="0" w:firstColumn="1" w:lastColumn="0" w:noHBand="0" w:noVBand="1"/>
      </w:tblPr>
      <w:tblGrid>
        <w:gridCol w:w="1440"/>
        <w:gridCol w:w="1260"/>
        <w:gridCol w:w="2214"/>
        <w:gridCol w:w="1842"/>
        <w:gridCol w:w="2127"/>
      </w:tblGrid>
      <w:tr w:rsidR="00D9441E" w:rsidRPr="00D9441E" w:rsidTr="005059E5">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88"/>
                <w:sz w:val="24"/>
                <w:szCs w:val="24"/>
              </w:rPr>
              <w:t>Data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93"/>
                <w:sz w:val="24"/>
                <w:szCs w:val="24"/>
              </w:rPr>
              <w:t>Godzina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hideMark/>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Dezynfekcja </w:t>
            </w: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color w:val="000000"/>
                <w:w w:val="97"/>
                <w:sz w:val="24"/>
                <w:szCs w:val="24"/>
              </w:rPr>
            </w:pPr>
            <w:r w:rsidRPr="00D9441E">
              <w:rPr>
                <w:rFonts w:ascii="Times New Roman" w:eastAsia="Calibri" w:hAnsi="Times New Roman" w:cs="Times New Roman"/>
                <w:color w:val="000000"/>
                <w:w w:val="97"/>
                <w:sz w:val="24"/>
                <w:szCs w:val="24"/>
              </w:rPr>
              <w:t>Mycie</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105"/>
                <w:sz w:val="24"/>
                <w:szCs w:val="24"/>
              </w:rPr>
              <w:t>Podpis</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p w:rsidR="00D9441E" w:rsidRPr="00D9441E" w:rsidRDefault="00D9441E" w:rsidP="00D9441E">
            <w:pPr>
              <w:shd w:val="clear" w:color="auto" w:fill="FFFFFF"/>
              <w:spacing w:line="256" w:lineRule="auto"/>
              <w:rPr>
                <w:rFonts w:ascii="Times New Roman" w:eastAsia="Calibri" w:hAnsi="Times New Roman" w:cs="Times New Roman"/>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rPr>
            </w:pPr>
          </w:p>
        </w:tc>
      </w:tr>
    </w:tbl>
    <w:p w:rsidR="00D9441E" w:rsidRPr="00D9441E" w:rsidRDefault="00D9441E" w:rsidP="00D9441E">
      <w:pPr>
        <w:spacing w:line="256" w:lineRule="auto"/>
        <w:rPr>
          <w:rFonts w:ascii="Times New Roman" w:eastAsia="Calibri" w:hAnsi="Times New Roman" w:cs="Times New Roman"/>
        </w:rPr>
      </w:pP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Calibri" w:eastAsia="Calibri" w:hAnsi="Calibri" w:cs="Times New Roman"/>
          <w:sz w:val="20"/>
          <w:szCs w:val="20"/>
        </w:rPr>
        <w:t xml:space="preserve">                                                                                                                    </w:t>
      </w:r>
      <w:r w:rsidRPr="00D9441E">
        <w:rPr>
          <w:rFonts w:ascii="Times New Roman" w:eastAsia="Calibri" w:hAnsi="Times New Roman" w:cs="Times New Roman"/>
          <w:sz w:val="20"/>
          <w:szCs w:val="20"/>
        </w:rPr>
        <w:t xml:space="preserve">Załącznik Nr 1d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Publicznego Przedszkola Samorządowego</w:t>
      </w:r>
    </w:p>
    <w:p w:rsidR="00D9441E" w:rsidRPr="00D9441E" w:rsidRDefault="00D9441E" w:rsidP="00D9441E">
      <w:pPr>
        <w:spacing w:after="0" w:line="240" w:lineRule="auto"/>
        <w:rPr>
          <w:rFonts w:ascii="Times New Roman" w:eastAsia="Calibri" w:hAnsi="Times New Roman" w:cs="Times New Roman"/>
          <w:b/>
        </w:rPr>
      </w:pPr>
      <w:r w:rsidRPr="00D9441E">
        <w:rPr>
          <w:rFonts w:ascii="Times New Roman" w:eastAsia="Calibri" w:hAnsi="Times New Roman" w:cs="Times New Roman"/>
          <w:sz w:val="20"/>
          <w:szCs w:val="20"/>
        </w:rPr>
        <w:lastRenderedPageBreak/>
        <w:t xml:space="preserve">                                                                                                         w Łękińsku w warunkach pandemii COVID-</w:t>
      </w: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hd w:val="clear" w:color="auto" w:fill="FFFFFF"/>
        <w:spacing w:line="331" w:lineRule="exact"/>
        <w:ind w:right="998"/>
        <w:rPr>
          <w:rFonts w:ascii="Times New Roman" w:eastAsia="Calibri" w:hAnsi="Times New Roman" w:cs="Times New Roman"/>
          <w:b/>
          <w:bCs/>
          <w:color w:val="000000"/>
          <w:spacing w:val="-7"/>
        </w:rPr>
      </w:pPr>
      <w:r w:rsidRPr="00D9441E">
        <w:rPr>
          <w:rFonts w:ascii="Times New Roman" w:eastAsia="Calibri" w:hAnsi="Times New Roman" w:cs="Times New Roman"/>
          <w:b/>
          <w:bCs/>
          <w:color w:val="000000"/>
          <w:spacing w:val="-7"/>
        </w:rPr>
        <w:t>MONITORING CODZIENNYCH PRAC PORZĄDKOWYCH - salka gimnastyczna</w:t>
      </w:r>
    </w:p>
    <w:p w:rsidR="00D9441E" w:rsidRPr="00D9441E" w:rsidRDefault="00D9441E" w:rsidP="00D9441E">
      <w:pPr>
        <w:shd w:val="clear" w:color="auto" w:fill="FFFFFF"/>
        <w:spacing w:line="331" w:lineRule="exact"/>
        <w:ind w:right="998"/>
        <w:jc w:val="center"/>
        <w:rPr>
          <w:rFonts w:ascii="Times New Roman" w:eastAsia="Calibri" w:hAnsi="Times New Roman" w:cs="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1440"/>
        <w:gridCol w:w="1260"/>
        <w:gridCol w:w="2639"/>
        <w:gridCol w:w="1701"/>
        <w:gridCol w:w="2140"/>
      </w:tblGrid>
      <w:tr w:rsidR="00D9441E" w:rsidRPr="00D9441E" w:rsidTr="005059E5">
        <w:trPr>
          <w:trHeight w:hRule="exact" w:val="1448"/>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88"/>
                <w:sz w:val="24"/>
                <w:szCs w:val="24"/>
              </w:rPr>
              <w:t>Data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93"/>
                <w:sz w:val="24"/>
                <w:szCs w:val="24"/>
              </w:rPr>
              <w:t>Godzina</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c>
          <w:tcPr>
            <w:tcW w:w="2639" w:type="dxa"/>
            <w:tcBorders>
              <w:top w:val="single" w:sz="6" w:space="0" w:color="auto"/>
              <w:left w:val="single" w:sz="6" w:space="0" w:color="auto"/>
              <w:bottom w:val="single" w:sz="6" w:space="0" w:color="auto"/>
              <w:right w:val="single" w:sz="6" w:space="0" w:color="auto"/>
            </w:tcBorders>
            <w:hideMark/>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Dezynfekcja powierzchni dotykowych, mycie podłogi i sprzętu gimnastycznego </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roofErr w:type="spellStart"/>
            <w:r w:rsidRPr="00D9441E">
              <w:rPr>
                <w:rFonts w:ascii="Times New Roman" w:eastAsia="Calibri" w:hAnsi="Times New Roman" w:cs="Times New Roman"/>
                <w:sz w:val="24"/>
                <w:szCs w:val="24"/>
              </w:rPr>
              <w:t>podł</w:t>
            </w:r>
            <w:proofErr w:type="spellEnd"/>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Wietrzenie</w:t>
            </w: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r w:rsidRPr="00D9441E">
              <w:rPr>
                <w:rFonts w:ascii="Times New Roman" w:eastAsia="Calibri" w:hAnsi="Times New Roman" w:cs="Times New Roman"/>
                <w:color w:val="000000"/>
                <w:w w:val="105"/>
                <w:sz w:val="24"/>
                <w:szCs w:val="24"/>
              </w:rPr>
              <w:t>Podpis</w:t>
            </w:r>
          </w:p>
          <w:p w:rsidR="00D9441E" w:rsidRPr="00D9441E" w:rsidRDefault="00D9441E" w:rsidP="00D9441E">
            <w:pPr>
              <w:shd w:val="clear" w:color="auto" w:fill="FFFFFF"/>
              <w:spacing w:line="256" w:lineRule="auto"/>
              <w:jc w:val="center"/>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Times New Roman" w:eastAsia="Calibri" w:hAnsi="Times New Roman" w:cs="Times New Roman"/>
                <w:sz w:val="24"/>
                <w:szCs w:val="24"/>
              </w:rPr>
            </w:pPr>
          </w:p>
          <w:p w:rsidR="00D9441E" w:rsidRPr="00D9441E" w:rsidRDefault="00D9441E" w:rsidP="00D9441E">
            <w:pPr>
              <w:shd w:val="clear" w:color="auto" w:fill="FFFFFF"/>
              <w:spacing w:line="256" w:lineRule="auto"/>
              <w:rPr>
                <w:rFonts w:ascii="Times New Roman" w:eastAsia="Calibri" w:hAnsi="Times New Roman" w:cs="Times New Roman"/>
                <w:sz w:val="24"/>
                <w:szCs w:val="24"/>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634"/>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3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629"/>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1"/>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667"/>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p w:rsidR="00D9441E" w:rsidRPr="00D9441E" w:rsidRDefault="00D9441E" w:rsidP="00D9441E">
            <w:pPr>
              <w:shd w:val="clear" w:color="auto" w:fill="FFFFFF"/>
              <w:spacing w:line="256" w:lineRule="auto"/>
              <w:rPr>
                <w:rFonts w:ascii="Calibri" w:eastAsia="Calibri" w:hAnsi="Calibri" w:cs="Calibri"/>
              </w:rPr>
            </w:pPr>
          </w:p>
        </w:tc>
      </w:tr>
      <w:tr w:rsidR="00D9441E" w:rsidRPr="00D9441E" w:rsidTr="005059E5">
        <w:trPr>
          <w:trHeight w:hRule="exact" w:val="706"/>
        </w:trPr>
        <w:tc>
          <w:tcPr>
            <w:tcW w:w="14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tc>
        <w:tc>
          <w:tcPr>
            <w:tcW w:w="126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tc>
        <w:tc>
          <w:tcPr>
            <w:tcW w:w="2639"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tc>
        <w:tc>
          <w:tcPr>
            <w:tcW w:w="1701"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tc>
        <w:tc>
          <w:tcPr>
            <w:tcW w:w="2140" w:type="dxa"/>
            <w:tcBorders>
              <w:top w:val="single" w:sz="6" w:space="0" w:color="auto"/>
              <w:left w:val="single" w:sz="6" w:space="0" w:color="auto"/>
              <w:bottom w:val="single" w:sz="6" w:space="0" w:color="auto"/>
              <w:right w:val="single" w:sz="6" w:space="0" w:color="auto"/>
            </w:tcBorders>
          </w:tcPr>
          <w:p w:rsidR="00D9441E" w:rsidRPr="00D9441E" w:rsidRDefault="00D9441E" w:rsidP="00D9441E">
            <w:pPr>
              <w:shd w:val="clear" w:color="auto" w:fill="FFFFFF"/>
              <w:spacing w:line="256" w:lineRule="auto"/>
              <w:rPr>
                <w:rFonts w:ascii="Calibri" w:eastAsia="Calibri" w:hAnsi="Calibri" w:cs="Calibri"/>
              </w:rPr>
            </w:pPr>
          </w:p>
        </w:tc>
      </w:tr>
    </w:tbl>
    <w:p w:rsidR="00D9441E" w:rsidRPr="00D9441E" w:rsidRDefault="00D9441E" w:rsidP="00D9441E">
      <w:pPr>
        <w:spacing w:line="360" w:lineRule="auto"/>
        <w:jc w:val="right"/>
        <w:rPr>
          <w:rFonts w:ascii="Times New Roman" w:eastAsia="Calibri" w:hAnsi="Times New Roman" w:cs="Times New Roman"/>
          <w:sz w:val="20"/>
          <w:szCs w:val="20"/>
        </w:rPr>
      </w:pP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Calibri" w:eastAsia="Calibri" w:hAnsi="Calibri" w:cs="Times New Roman"/>
          <w:sz w:val="20"/>
          <w:szCs w:val="20"/>
        </w:rPr>
        <w:t xml:space="preserve">                                                                                                                    </w:t>
      </w:r>
      <w:r w:rsidRPr="00D9441E">
        <w:rPr>
          <w:rFonts w:ascii="Times New Roman" w:eastAsia="Calibri" w:hAnsi="Times New Roman" w:cs="Times New Roman"/>
          <w:sz w:val="20"/>
          <w:szCs w:val="20"/>
        </w:rPr>
        <w:t xml:space="preserve">Załącznik Nr 2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Publicznego Przedszkola Samorządowego</w:t>
      </w:r>
    </w:p>
    <w:p w:rsidR="00D9441E" w:rsidRPr="00D9441E" w:rsidRDefault="00D9441E" w:rsidP="00D9441E">
      <w:pPr>
        <w:spacing w:after="0" w:line="240" w:lineRule="auto"/>
        <w:rPr>
          <w:rFonts w:ascii="Times New Roman" w:eastAsia="Calibri" w:hAnsi="Times New Roman" w:cs="Times New Roman"/>
          <w:b/>
        </w:rPr>
      </w:pPr>
      <w:r w:rsidRPr="00D9441E">
        <w:rPr>
          <w:rFonts w:ascii="Times New Roman" w:eastAsia="Calibri" w:hAnsi="Times New Roman" w:cs="Times New Roman"/>
          <w:sz w:val="20"/>
          <w:szCs w:val="20"/>
        </w:rPr>
        <w:lastRenderedPageBreak/>
        <w:t xml:space="preserve">                                                                                                         w Łękińsku w warunkach pandemii COVID-</w:t>
      </w: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360" w:lineRule="auto"/>
        <w:rPr>
          <w:rFonts w:ascii="Times New Roman" w:eastAsia="Calibri" w:hAnsi="Times New Roman" w:cs="Times New Roman"/>
          <w:sz w:val="24"/>
          <w:szCs w:val="24"/>
        </w:rPr>
      </w:pPr>
    </w:p>
    <w:p w:rsidR="00D9441E" w:rsidRPr="00D9441E" w:rsidRDefault="00D9441E" w:rsidP="00D9441E">
      <w:pPr>
        <w:spacing w:after="0" w:line="360" w:lineRule="auto"/>
        <w:jc w:val="both"/>
        <w:rPr>
          <w:rFonts w:ascii="Times New Roman" w:eastAsia="Calibri" w:hAnsi="Times New Roman" w:cs="Times New Roman"/>
          <w:sz w:val="20"/>
          <w:szCs w:val="20"/>
        </w:rPr>
      </w:pPr>
    </w:p>
    <w:p w:rsidR="00D9441E" w:rsidRPr="00D9441E" w:rsidRDefault="00D9441E" w:rsidP="00D9441E">
      <w:pPr>
        <w:spacing w:after="0" w:line="360" w:lineRule="auto"/>
        <w:jc w:val="both"/>
        <w:rPr>
          <w:rFonts w:ascii="Times New Roman" w:eastAsia="Calibri" w:hAnsi="Times New Roman" w:cs="Times New Roman"/>
          <w:sz w:val="20"/>
          <w:szCs w:val="20"/>
        </w:rPr>
      </w:pPr>
      <w:r w:rsidRPr="00D9441E">
        <w:rPr>
          <w:rFonts w:ascii="Times New Roman" w:eastAsia="Calibri" w:hAnsi="Times New Roman" w:cs="Times New Roman"/>
        </w:rPr>
        <w:t xml:space="preserve">                                                                                                            </w:t>
      </w:r>
      <w:r w:rsidRPr="00D9441E">
        <w:rPr>
          <w:rFonts w:ascii="Times New Roman" w:eastAsia="Calibri" w:hAnsi="Times New Roman" w:cs="Times New Roman"/>
          <w:b/>
          <w:sz w:val="24"/>
          <w:szCs w:val="24"/>
        </w:rPr>
        <w:t xml:space="preserve">                                                                                                      </w:t>
      </w:r>
      <w:r w:rsidRPr="00D9441E">
        <w:rPr>
          <w:rFonts w:ascii="Times New Roman" w:eastAsia="Calibri" w:hAnsi="Times New Roman" w:cs="Times New Roman"/>
          <w:sz w:val="20"/>
          <w:szCs w:val="20"/>
        </w:rPr>
        <w:t xml:space="preserve">                                                                      </w:t>
      </w:r>
    </w:p>
    <w:p w:rsidR="00D9441E" w:rsidRPr="00D9441E" w:rsidRDefault="00D9441E" w:rsidP="00D9441E">
      <w:pPr>
        <w:spacing w:after="0" w:line="360"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Łękińsko, ………………….</w:t>
      </w:r>
    </w:p>
    <w:p w:rsidR="00D9441E" w:rsidRPr="00D9441E" w:rsidRDefault="00D9441E" w:rsidP="00D9441E">
      <w:pPr>
        <w:spacing w:after="0" w:line="360" w:lineRule="auto"/>
        <w:jc w:val="right"/>
        <w:rPr>
          <w:rFonts w:ascii="Times New Roman" w:eastAsia="Calibri" w:hAnsi="Times New Roman" w:cs="Times New Roman"/>
          <w:sz w:val="24"/>
          <w:szCs w:val="24"/>
        </w:rPr>
      </w:pPr>
    </w:p>
    <w:p w:rsidR="00D9441E" w:rsidRPr="00D9441E" w:rsidRDefault="00D9441E" w:rsidP="00D9441E">
      <w:pPr>
        <w:spacing w:after="0" w:line="360" w:lineRule="auto"/>
        <w:jc w:val="both"/>
        <w:rPr>
          <w:rFonts w:ascii="Times New Roman" w:eastAsia="Calibri" w:hAnsi="Times New Roman" w:cs="Times New Roman"/>
          <w:sz w:val="24"/>
          <w:szCs w:val="24"/>
        </w:rPr>
      </w:pPr>
    </w:p>
    <w:p w:rsidR="00D9441E" w:rsidRPr="00D9441E" w:rsidRDefault="00D9441E" w:rsidP="00D9441E">
      <w:pPr>
        <w:spacing w:after="0" w:line="36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t>
      </w:r>
    </w:p>
    <w:p w:rsidR="00D9441E" w:rsidRPr="00D9441E" w:rsidRDefault="00D9441E" w:rsidP="00D9441E">
      <w:pPr>
        <w:spacing w:after="0" w:line="36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Nazwisko i imię matki/opiekuna prawnego</w:t>
      </w:r>
    </w:p>
    <w:p w:rsidR="00D9441E" w:rsidRPr="00D9441E" w:rsidRDefault="00D9441E" w:rsidP="00D9441E">
      <w:pPr>
        <w:spacing w:after="0" w:line="36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w:t>
      </w:r>
    </w:p>
    <w:p w:rsidR="00D9441E" w:rsidRPr="00D9441E" w:rsidRDefault="00D9441E" w:rsidP="00D9441E">
      <w:pPr>
        <w:spacing w:after="0" w:line="36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Nazwisko i imię ojca/opiekuna prawnego</w:t>
      </w:r>
    </w:p>
    <w:p w:rsidR="00D9441E" w:rsidRPr="00D9441E" w:rsidRDefault="00D9441E" w:rsidP="00D9441E">
      <w:pPr>
        <w:spacing w:after="0" w:line="360" w:lineRule="auto"/>
        <w:jc w:val="both"/>
        <w:rPr>
          <w:rFonts w:ascii="Times New Roman" w:eastAsia="Calibri" w:hAnsi="Times New Roman" w:cs="Times New Roman"/>
          <w:sz w:val="24"/>
          <w:szCs w:val="24"/>
        </w:rPr>
      </w:pPr>
    </w:p>
    <w:p w:rsidR="00D9441E" w:rsidRPr="00D9441E" w:rsidRDefault="00D9441E" w:rsidP="00D9441E">
      <w:pPr>
        <w:spacing w:after="0" w:line="360" w:lineRule="auto"/>
        <w:jc w:val="both"/>
        <w:rPr>
          <w:rFonts w:ascii="Times New Roman" w:eastAsia="Calibri" w:hAnsi="Times New Roman" w:cs="Times New Roman"/>
          <w:sz w:val="24"/>
          <w:szCs w:val="24"/>
        </w:rPr>
      </w:pPr>
    </w:p>
    <w:p w:rsidR="00D9441E" w:rsidRPr="00D9441E" w:rsidRDefault="00D9441E" w:rsidP="00D9441E">
      <w:pPr>
        <w:spacing w:after="0" w:line="360" w:lineRule="auto"/>
        <w:jc w:val="center"/>
        <w:rPr>
          <w:rFonts w:ascii="Times New Roman" w:eastAsia="Calibri" w:hAnsi="Times New Roman" w:cs="Times New Roman"/>
          <w:b/>
          <w:sz w:val="24"/>
          <w:szCs w:val="24"/>
        </w:rPr>
      </w:pPr>
      <w:r w:rsidRPr="00D9441E">
        <w:rPr>
          <w:rFonts w:ascii="Times New Roman" w:eastAsia="Calibri" w:hAnsi="Times New Roman" w:cs="Times New Roman"/>
          <w:b/>
          <w:sz w:val="24"/>
          <w:szCs w:val="24"/>
        </w:rPr>
        <w:t>OŚWIADCZENIE</w:t>
      </w:r>
    </w:p>
    <w:p w:rsidR="00D9441E" w:rsidRPr="00D9441E" w:rsidRDefault="00D9441E" w:rsidP="00D9441E">
      <w:pPr>
        <w:spacing w:after="0" w:line="360" w:lineRule="auto"/>
        <w:jc w:val="both"/>
        <w:rPr>
          <w:rFonts w:ascii="Times New Roman" w:eastAsia="Calibri" w:hAnsi="Times New Roman" w:cs="Times New Roman"/>
          <w:sz w:val="24"/>
          <w:szCs w:val="24"/>
        </w:rPr>
      </w:pPr>
    </w:p>
    <w:p w:rsidR="00D9441E" w:rsidRPr="00D9441E" w:rsidRDefault="00D9441E" w:rsidP="00D9441E">
      <w:pPr>
        <w:spacing w:after="0" w:line="360"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Niniejszym oświadczam, że dziecko ………………………………. ani żadna z osób pozostających z dzieckiem we wspólnym gospodarstwie domowym nie przebywa na kwarantannie ani nie zarządzono w stosunku do nich żadnych innych środków związanych          z Covid-19.</w:t>
      </w:r>
    </w:p>
    <w:p w:rsidR="00D9441E" w:rsidRPr="00D9441E" w:rsidRDefault="00D9441E" w:rsidP="00D9441E">
      <w:pPr>
        <w:spacing w:after="0" w:line="360" w:lineRule="auto"/>
        <w:jc w:val="both"/>
        <w:rPr>
          <w:rFonts w:ascii="Times New Roman" w:eastAsia="Calibri" w:hAnsi="Times New Roman" w:cs="Times New Roman"/>
          <w:b/>
          <w:i/>
          <w:sz w:val="24"/>
          <w:szCs w:val="24"/>
          <w:u w:val="single"/>
        </w:rPr>
      </w:pPr>
      <w:r w:rsidRPr="00D9441E">
        <w:rPr>
          <w:rFonts w:ascii="Times New Roman" w:eastAsia="Calibri" w:hAnsi="Times New Roman" w:cs="Times New Roman"/>
          <w:sz w:val="24"/>
          <w:szCs w:val="24"/>
        </w:rPr>
        <w:t>Zobowiązuję się, że w przypadku gdy powezmę informację o objęciu tych osób kwarantanną lub innym środkiem związanym z Covid-19, niezwłocznie poinformuję o tym dyrektora placówki. Biorę na siebie pełną odpowiedzialność prawną za niewykonanie tego obowiązku, w szczególności za wynikłe wskutek niewykonania moich zobowiązań szkody poniesione przez placówkę lub osoby trzecie.</w:t>
      </w:r>
    </w:p>
    <w:p w:rsidR="00D9441E" w:rsidRPr="00D9441E" w:rsidRDefault="00D9441E" w:rsidP="00D9441E">
      <w:pPr>
        <w:spacing w:after="0" w:line="360" w:lineRule="auto"/>
        <w:jc w:val="both"/>
        <w:rPr>
          <w:rFonts w:ascii="Times New Roman" w:eastAsia="Calibri" w:hAnsi="Times New Roman" w:cs="Times New Roman"/>
          <w:b/>
          <w:sz w:val="24"/>
          <w:szCs w:val="24"/>
          <w:u w:val="single"/>
        </w:rPr>
      </w:pPr>
    </w:p>
    <w:p w:rsidR="00D9441E" w:rsidRPr="00D9441E" w:rsidRDefault="00D9441E" w:rsidP="00D9441E">
      <w:pPr>
        <w:spacing w:after="0" w:line="360" w:lineRule="auto"/>
        <w:jc w:val="both"/>
        <w:rPr>
          <w:rFonts w:ascii="Times New Roman" w:eastAsia="Calibri" w:hAnsi="Times New Roman" w:cs="Times New Roman"/>
          <w:sz w:val="24"/>
          <w:szCs w:val="24"/>
        </w:rPr>
      </w:pPr>
    </w:p>
    <w:p w:rsidR="00D9441E" w:rsidRPr="00D9441E" w:rsidRDefault="00D9441E" w:rsidP="00D9441E">
      <w:pPr>
        <w:spacing w:after="0" w:line="360"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t>
      </w:r>
    </w:p>
    <w:p w:rsidR="00D9441E" w:rsidRPr="00D9441E" w:rsidRDefault="00D9441E" w:rsidP="00D9441E">
      <w:pPr>
        <w:spacing w:after="0" w:line="360" w:lineRule="auto"/>
        <w:jc w:val="center"/>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podpis matki/opiekuna prawnego</w:t>
      </w: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b/>
        </w:rPr>
      </w:pPr>
      <w:r w:rsidRPr="00D9441E">
        <w:rPr>
          <w:rFonts w:ascii="Times New Roman" w:eastAsia="Calibri" w:hAnsi="Times New Roman" w:cs="Times New Roman"/>
          <w:b/>
        </w:rPr>
        <w:t xml:space="preserve">                                                                                                </w:t>
      </w:r>
      <w:r w:rsidRPr="00D9441E">
        <w:rPr>
          <w:rFonts w:ascii="Times New Roman" w:eastAsia="Calibri" w:hAnsi="Times New Roman" w:cs="Times New Roman"/>
        </w:rPr>
        <w:t>…..……</w:t>
      </w:r>
      <w:r w:rsidRPr="00D9441E">
        <w:rPr>
          <w:rFonts w:ascii="Times New Roman" w:eastAsia="Calibri" w:hAnsi="Times New Roman" w:cs="Times New Roman"/>
          <w:sz w:val="24"/>
          <w:szCs w:val="24"/>
        </w:rPr>
        <w:t>………………………………</w:t>
      </w: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rPr>
      </w:pPr>
      <w:r w:rsidRPr="00D9441E">
        <w:rPr>
          <w:rFonts w:ascii="Times New Roman" w:eastAsia="Calibri" w:hAnsi="Times New Roman" w:cs="Times New Roman"/>
        </w:rPr>
        <w:t xml:space="preserve">                                                                                                           podpis ojca/opiekuna prawnego</w:t>
      </w: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b/>
        </w:rPr>
      </w:pP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Calibri" w:eastAsia="Calibri" w:hAnsi="Calibri" w:cs="Times New Roman"/>
          <w:sz w:val="20"/>
          <w:szCs w:val="20"/>
        </w:rPr>
        <w:t xml:space="preserve">                                                                                                                    </w:t>
      </w:r>
      <w:r w:rsidRPr="00D9441E">
        <w:rPr>
          <w:rFonts w:ascii="Times New Roman" w:eastAsia="Calibri" w:hAnsi="Times New Roman" w:cs="Times New Roman"/>
          <w:sz w:val="20"/>
          <w:szCs w:val="20"/>
        </w:rPr>
        <w:t xml:space="preserve">Załącznik Nr 3 do Procedury organizacji                        </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i bezpiecznego funkcjonowania</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lastRenderedPageBreak/>
        <w:t xml:space="preserve">                                                                                                         Publicznego Przedszkola Samorządowego</w:t>
      </w:r>
    </w:p>
    <w:p w:rsidR="00D9441E" w:rsidRPr="00D9441E" w:rsidRDefault="00D9441E" w:rsidP="00D9441E">
      <w:pPr>
        <w:spacing w:after="0" w:line="240" w:lineRule="auto"/>
        <w:rPr>
          <w:rFonts w:ascii="Times New Roman" w:eastAsia="Calibri" w:hAnsi="Times New Roman" w:cs="Times New Roman"/>
          <w:b/>
        </w:rPr>
      </w:pPr>
      <w:r w:rsidRPr="00D9441E">
        <w:rPr>
          <w:rFonts w:ascii="Times New Roman" w:eastAsia="Calibri" w:hAnsi="Times New Roman" w:cs="Times New Roman"/>
          <w:sz w:val="20"/>
          <w:szCs w:val="20"/>
        </w:rPr>
        <w:t xml:space="preserve">                                                                                                         w Łękińsku w warunkach pandemii COVID-</w:t>
      </w:r>
    </w:p>
    <w:p w:rsidR="00D9441E" w:rsidRPr="00D9441E" w:rsidRDefault="00D9441E" w:rsidP="00D9441E">
      <w:pPr>
        <w:spacing w:after="0" w:line="240" w:lineRule="auto"/>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w:t>
      </w:r>
    </w:p>
    <w:p w:rsidR="00D9441E" w:rsidRPr="00D9441E" w:rsidRDefault="00D9441E" w:rsidP="00D9441E">
      <w:pPr>
        <w:spacing w:after="0" w:line="240" w:lineRule="auto"/>
        <w:jc w:val="right"/>
        <w:rPr>
          <w:rFonts w:ascii="Times New Roman" w:eastAsia="Calibri" w:hAnsi="Times New Roman" w:cs="Times New Roman"/>
          <w:sz w:val="20"/>
          <w:szCs w:val="20"/>
        </w:rPr>
      </w:pPr>
      <w:r w:rsidRPr="00D9441E">
        <w:rPr>
          <w:rFonts w:ascii="Times New Roman" w:eastAsia="Calibri" w:hAnsi="Times New Roman" w:cs="Times New Roman"/>
          <w:sz w:val="20"/>
          <w:szCs w:val="20"/>
        </w:rPr>
        <w:t xml:space="preserve">                                                                                                                                                                                                                                                                   </w:t>
      </w:r>
      <w:r w:rsidRPr="00D9441E">
        <w:rPr>
          <w:rFonts w:ascii="Times New Roman" w:eastAsia="Calibri" w:hAnsi="Times New Roman" w:cs="Times New Roman"/>
        </w:rPr>
        <w:t xml:space="preserve">                                                                                                         </w:t>
      </w:r>
      <w:r w:rsidRPr="00D9441E">
        <w:rPr>
          <w:rFonts w:ascii="Times New Roman" w:eastAsia="Calibri" w:hAnsi="Times New Roman" w:cs="Times New Roman"/>
          <w:b/>
          <w:sz w:val="24"/>
          <w:szCs w:val="24"/>
        </w:rPr>
        <w:t xml:space="preserve">                                                                                                      </w:t>
      </w:r>
    </w:p>
    <w:p w:rsidR="00D9441E" w:rsidRPr="00D9441E" w:rsidRDefault="00D9441E" w:rsidP="00D9441E">
      <w:pPr>
        <w:spacing w:after="0" w:line="360" w:lineRule="auto"/>
        <w:jc w:val="right"/>
        <w:rPr>
          <w:rFonts w:ascii="Times New Roman" w:eastAsia="Calibri" w:hAnsi="Times New Roman" w:cs="Times New Roman"/>
          <w:sz w:val="24"/>
          <w:szCs w:val="24"/>
        </w:rPr>
      </w:pPr>
      <w:r w:rsidRPr="00D9441E">
        <w:rPr>
          <w:rFonts w:ascii="Times New Roman" w:eastAsia="Calibri" w:hAnsi="Times New Roman" w:cs="Times New Roman"/>
        </w:rPr>
        <w:t xml:space="preserve">                                                                                                                              </w:t>
      </w:r>
    </w:p>
    <w:p w:rsidR="00D9441E" w:rsidRPr="00D9441E" w:rsidRDefault="00D9441E" w:rsidP="00D9441E">
      <w:pPr>
        <w:spacing w:after="0" w:line="360" w:lineRule="auto"/>
        <w:jc w:val="both"/>
        <w:rPr>
          <w:rFonts w:ascii="Times New Roman" w:eastAsia="Calibri" w:hAnsi="Times New Roman" w:cs="Times New Roman"/>
        </w:rPr>
      </w:pPr>
      <w:r w:rsidRPr="00D9441E">
        <w:rPr>
          <w:rFonts w:ascii="Times New Roman" w:eastAsia="Calibri" w:hAnsi="Times New Roman" w:cs="Times New Roman"/>
          <w:sz w:val="24"/>
          <w:szCs w:val="24"/>
        </w:rPr>
        <w:t xml:space="preserve">                                                                                                          Łękińsko, …………………</w:t>
      </w:r>
    </w:p>
    <w:p w:rsidR="00D9441E" w:rsidRPr="00D9441E" w:rsidRDefault="00D9441E" w:rsidP="00D9441E">
      <w:pPr>
        <w:spacing w:after="0" w:line="360" w:lineRule="auto"/>
        <w:jc w:val="both"/>
        <w:rPr>
          <w:rFonts w:ascii="Times New Roman" w:eastAsia="Calibri" w:hAnsi="Times New Roman" w:cs="Times New Roman"/>
        </w:rPr>
      </w:pPr>
      <w:r w:rsidRPr="00D9441E">
        <w:rPr>
          <w:rFonts w:ascii="Times New Roman" w:eastAsia="Calibri" w:hAnsi="Times New Roman" w:cs="Times New Roman"/>
        </w:rPr>
        <w:t>……………………………………………………………</w:t>
      </w:r>
    </w:p>
    <w:p w:rsidR="00D9441E" w:rsidRPr="00D9441E" w:rsidRDefault="00D9441E" w:rsidP="00D9441E">
      <w:pPr>
        <w:spacing w:after="0" w:line="360" w:lineRule="auto"/>
        <w:jc w:val="both"/>
        <w:rPr>
          <w:rFonts w:ascii="Times New Roman" w:eastAsia="Calibri" w:hAnsi="Times New Roman" w:cs="Times New Roman"/>
        </w:rPr>
      </w:pPr>
      <w:r w:rsidRPr="00D9441E">
        <w:rPr>
          <w:rFonts w:ascii="Times New Roman" w:eastAsia="Calibri" w:hAnsi="Times New Roman" w:cs="Times New Roman"/>
        </w:rPr>
        <w:t>Nazwisko i imię matki/opiekuna prawnego</w:t>
      </w:r>
    </w:p>
    <w:p w:rsidR="00D9441E" w:rsidRPr="00D9441E" w:rsidRDefault="00D9441E" w:rsidP="00D9441E">
      <w:pPr>
        <w:spacing w:after="0" w:line="360" w:lineRule="auto"/>
        <w:jc w:val="both"/>
        <w:rPr>
          <w:rFonts w:ascii="Times New Roman" w:eastAsia="Calibri" w:hAnsi="Times New Roman" w:cs="Times New Roman"/>
        </w:rPr>
      </w:pPr>
    </w:p>
    <w:p w:rsidR="00D9441E" w:rsidRPr="00D9441E" w:rsidRDefault="00D9441E" w:rsidP="00D9441E">
      <w:pPr>
        <w:spacing w:after="0" w:line="360" w:lineRule="auto"/>
        <w:jc w:val="both"/>
        <w:rPr>
          <w:rFonts w:ascii="Times New Roman" w:eastAsia="Calibri" w:hAnsi="Times New Roman" w:cs="Times New Roman"/>
        </w:rPr>
      </w:pPr>
      <w:r w:rsidRPr="00D9441E">
        <w:rPr>
          <w:rFonts w:ascii="Times New Roman" w:eastAsia="Calibri" w:hAnsi="Times New Roman" w:cs="Times New Roman"/>
        </w:rPr>
        <w:t>……………………………………………………………</w:t>
      </w:r>
    </w:p>
    <w:p w:rsidR="00D9441E" w:rsidRPr="00D9441E" w:rsidRDefault="00D9441E" w:rsidP="00D9441E">
      <w:pPr>
        <w:spacing w:after="0" w:line="360" w:lineRule="auto"/>
        <w:jc w:val="both"/>
        <w:rPr>
          <w:rFonts w:ascii="Times New Roman" w:eastAsia="Calibri" w:hAnsi="Times New Roman" w:cs="Times New Roman"/>
        </w:rPr>
      </w:pPr>
      <w:r w:rsidRPr="00D9441E">
        <w:rPr>
          <w:rFonts w:ascii="Times New Roman" w:eastAsia="Calibri" w:hAnsi="Times New Roman" w:cs="Times New Roman"/>
        </w:rPr>
        <w:t>Nazwisko i imię ojca/opiekuna prawnego</w:t>
      </w:r>
    </w:p>
    <w:p w:rsidR="00D9441E" w:rsidRPr="00D9441E" w:rsidRDefault="00D9441E" w:rsidP="00D9441E">
      <w:pPr>
        <w:spacing w:line="256" w:lineRule="auto"/>
        <w:rPr>
          <w:rFonts w:ascii="Times New Roman" w:eastAsia="Calibri" w:hAnsi="Times New Roman" w:cs="Times New Roman"/>
          <w:b/>
          <w:sz w:val="24"/>
          <w:szCs w:val="24"/>
        </w:rPr>
      </w:pPr>
    </w:p>
    <w:p w:rsidR="00D9441E" w:rsidRPr="00D9441E" w:rsidRDefault="00D9441E" w:rsidP="00D9441E">
      <w:pPr>
        <w:spacing w:line="256" w:lineRule="auto"/>
        <w:rPr>
          <w:rFonts w:ascii="Times New Roman" w:eastAsia="Calibri" w:hAnsi="Times New Roman" w:cs="Times New Roman"/>
          <w:b/>
          <w:sz w:val="24"/>
          <w:szCs w:val="24"/>
        </w:rPr>
      </w:pPr>
      <w:r w:rsidRPr="00D9441E">
        <w:rPr>
          <w:rFonts w:ascii="Times New Roman" w:eastAsia="Calibri" w:hAnsi="Times New Roman" w:cs="Times New Roman"/>
          <w:b/>
          <w:sz w:val="24"/>
          <w:szCs w:val="24"/>
        </w:rPr>
        <w:t xml:space="preserve">   </w:t>
      </w:r>
    </w:p>
    <w:p w:rsidR="00D9441E" w:rsidRPr="00D9441E" w:rsidRDefault="00D9441E" w:rsidP="00D9441E">
      <w:pPr>
        <w:spacing w:line="256" w:lineRule="auto"/>
        <w:rPr>
          <w:rFonts w:ascii="Times New Roman" w:eastAsia="Calibri" w:hAnsi="Times New Roman" w:cs="Times New Roman"/>
          <w:b/>
          <w:sz w:val="24"/>
          <w:szCs w:val="24"/>
        </w:rPr>
      </w:pPr>
    </w:p>
    <w:p w:rsidR="00D9441E" w:rsidRPr="00D9441E" w:rsidRDefault="00D9441E" w:rsidP="00D9441E">
      <w:pPr>
        <w:spacing w:line="256" w:lineRule="auto"/>
        <w:rPr>
          <w:rFonts w:ascii="Times New Roman" w:eastAsia="Calibri" w:hAnsi="Times New Roman" w:cs="Times New Roman"/>
          <w:b/>
          <w:sz w:val="24"/>
          <w:szCs w:val="24"/>
        </w:rPr>
      </w:pPr>
      <w:r w:rsidRPr="00D9441E">
        <w:rPr>
          <w:rFonts w:ascii="Times New Roman" w:eastAsia="Calibri" w:hAnsi="Times New Roman" w:cs="Times New Roman"/>
          <w:b/>
          <w:sz w:val="24"/>
          <w:szCs w:val="24"/>
        </w:rPr>
        <w:t xml:space="preserve">                               </w:t>
      </w:r>
    </w:p>
    <w:p w:rsidR="00D9441E" w:rsidRPr="00D9441E" w:rsidRDefault="00D9441E" w:rsidP="00D9441E">
      <w:pPr>
        <w:spacing w:line="256" w:lineRule="auto"/>
        <w:rPr>
          <w:rFonts w:ascii="Times New Roman" w:eastAsia="Calibri" w:hAnsi="Times New Roman" w:cs="Times New Roman"/>
          <w:b/>
          <w:sz w:val="24"/>
          <w:szCs w:val="24"/>
        </w:rPr>
      </w:pPr>
      <w:r w:rsidRPr="00D9441E">
        <w:rPr>
          <w:rFonts w:ascii="Times New Roman" w:eastAsia="Calibri" w:hAnsi="Times New Roman" w:cs="Times New Roman"/>
          <w:b/>
          <w:sz w:val="24"/>
          <w:szCs w:val="24"/>
        </w:rPr>
        <w:t xml:space="preserve">                            ZGODA NA CODZIENNY POMIAR TEMPERATURY</w:t>
      </w:r>
    </w:p>
    <w:p w:rsidR="00D9441E" w:rsidRPr="00D9441E" w:rsidRDefault="00D9441E" w:rsidP="00D9441E">
      <w:pPr>
        <w:spacing w:line="256" w:lineRule="auto"/>
        <w:rPr>
          <w:rFonts w:ascii="Times New Roman" w:eastAsia="Calibri" w:hAnsi="Times New Roman" w:cs="Times New Roman"/>
          <w:sz w:val="24"/>
          <w:szCs w:val="24"/>
        </w:rPr>
      </w:pPr>
    </w:p>
    <w:p w:rsidR="00D9441E" w:rsidRPr="00D9441E" w:rsidRDefault="00D9441E" w:rsidP="00D9441E">
      <w:pPr>
        <w:spacing w:line="256"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IMIĘ I NAZWISKO DZIECKA………………………………………...................................</w:t>
      </w:r>
    </w:p>
    <w:p w:rsidR="00D9441E" w:rsidRPr="00D9441E" w:rsidRDefault="00D9441E" w:rsidP="00D9441E">
      <w:pPr>
        <w:spacing w:line="256" w:lineRule="auto"/>
        <w:jc w:val="both"/>
        <w:rPr>
          <w:rFonts w:ascii="Times New Roman" w:eastAsia="Calibri" w:hAnsi="Times New Roman" w:cs="Times New Roman"/>
          <w:sz w:val="24"/>
          <w:szCs w:val="24"/>
        </w:rPr>
      </w:pPr>
    </w:p>
    <w:p w:rsidR="00D9441E" w:rsidRPr="00D9441E" w:rsidRDefault="00D9441E" w:rsidP="00D9441E">
      <w:pPr>
        <w:spacing w:line="256" w:lineRule="auto"/>
        <w:jc w:val="both"/>
        <w:rPr>
          <w:rFonts w:ascii="Times New Roman" w:eastAsia="Calibri" w:hAnsi="Times New Roman" w:cs="Times New Roman"/>
          <w:sz w:val="24"/>
          <w:szCs w:val="24"/>
        </w:rPr>
      </w:pPr>
      <w:r w:rsidRPr="00D9441E">
        <w:rPr>
          <w:rFonts w:ascii="Times New Roman" w:eastAsia="Calibri" w:hAnsi="Times New Roman" w:cs="Times New Roman"/>
          <w:sz w:val="24"/>
          <w:szCs w:val="24"/>
        </w:rPr>
        <w:t>Ja, niżej podpisana/y wyrażam/ nie wyrażam zgodę na codzienny pomiar temperatury mojego dziecka w momencie wejścia do przedszkola oraz w każdej sytuacji, która budziłaby podejrzenie o pogorszeniu stanu zdrowia.</w:t>
      </w:r>
    </w:p>
    <w:p w:rsidR="00D9441E" w:rsidRPr="00D9441E" w:rsidRDefault="00D9441E" w:rsidP="00D9441E">
      <w:pPr>
        <w:spacing w:line="256" w:lineRule="auto"/>
        <w:rPr>
          <w:rFonts w:ascii="Times New Roman" w:eastAsia="Calibri" w:hAnsi="Times New Roman" w:cs="Times New Roman"/>
          <w:sz w:val="24"/>
          <w:szCs w:val="24"/>
        </w:rPr>
      </w:pPr>
    </w:p>
    <w:p w:rsidR="00D9441E" w:rsidRPr="00D9441E" w:rsidRDefault="00D9441E" w:rsidP="00D9441E">
      <w:pPr>
        <w:spacing w:line="256" w:lineRule="auto"/>
        <w:rPr>
          <w:rFonts w:ascii="Times New Roman" w:eastAsia="Calibri" w:hAnsi="Times New Roman" w:cs="Times New Roman"/>
          <w:sz w:val="24"/>
          <w:szCs w:val="24"/>
        </w:rPr>
      </w:pPr>
    </w:p>
    <w:p w:rsidR="00D9441E" w:rsidRPr="00D9441E" w:rsidRDefault="00D9441E" w:rsidP="00D9441E">
      <w:pPr>
        <w:spacing w:line="240" w:lineRule="auto"/>
        <w:rPr>
          <w:rFonts w:ascii="Times New Roman" w:eastAsia="Calibri" w:hAnsi="Times New Roman" w:cs="Times New Roman"/>
          <w:sz w:val="24"/>
          <w:szCs w:val="24"/>
        </w:rPr>
      </w:pPr>
      <w:r w:rsidRPr="00D9441E">
        <w:rPr>
          <w:rFonts w:ascii="Times New Roman" w:eastAsia="Calibri" w:hAnsi="Times New Roman" w:cs="Times New Roman"/>
          <w:sz w:val="24"/>
          <w:szCs w:val="24"/>
        </w:rPr>
        <w:t xml:space="preserve">                                     </w:t>
      </w:r>
      <w:r w:rsidRPr="00D9441E">
        <w:rPr>
          <w:rFonts w:ascii="Times New Roman" w:eastAsia="Calibri" w:hAnsi="Times New Roman" w:cs="Times New Roman"/>
          <w:sz w:val="24"/>
          <w:szCs w:val="24"/>
        </w:rPr>
        <w:tab/>
      </w:r>
      <w:r w:rsidRPr="00D9441E">
        <w:rPr>
          <w:rFonts w:ascii="Times New Roman" w:eastAsia="Calibri" w:hAnsi="Times New Roman" w:cs="Times New Roman"/>
          <w:sz w:val="24"/>
          <w:szCs w:val="24"/>
        </w:rPr>
        <w:tab/>
      </w:r>
      <w:r w:rsidRPr="00D9441E">
        <w:rPr>
          <w:rFonts w:ascii="Times New Roman" w:eastAsia="Calibri" w:hAnsi="Times New Roman" w:cs="Times New Roman"/>
          <w:sz w:val="24"/>
          <w:szCs w:val="24"/>
        </w:rPr>
        <w:tab/>
        <w:t xml:space="preserve">              …………………………………………</w:t>
      </w:r>
    </w:p>
    <w:p w:rsidR="00D9441E" w:rsidRPr="00D9441E" w:rsidRDefault="00D9441E" w:rsidP="00D9441E">
      <w:pPr>
        <w:spacing w:line="240" w:lineRule="auto"/>
        <w:rPr>
          <w:rFonts w:ascii="Times New Roman" w:eastAsia="Calibri" w:hAnsi="Times New Roman" w:cs="Times New Roman"/>
          <w:i/>
        </w:rPr>
      </w:pPr>
      <w:r w:rsidRPr="00D9441E">
        <w:rPr>
          <w:rFonts w:ascii="Times New Roman" w:eastAsia="Calibri" w:hAnsi="Times New Roman" w:cs="Times New Roman"/>
          <w:i/>
          <w:sz w:val="20"/>
        </w:rPr>
        <w:t xml:space="preserve">                                                                                                           podpis matki/opiekuna prawnego</w:t>
      </w:r>
    </w:p>
    <w:p w:rsidR="00D9441E" w:rsidRPr="00D9441E" w:rsidRDefault="00D9441E" w:rsidP="00D9441E">
      <w:pPr>
        <w:spacing w:line="256" w:lineRule="auto"/>
        <w:rPr>
          <w:rFonts w:ascii="Times New Roman" w:eastAsia="Calibri" w:hAnsi="Times New Roman" w:cs="Times New Roman"/>
          <w:i/>
        </w:rPr>
      </w:pPr>
      <w:r w:rsidRPr="00D9441E">
        <w:rPr>
          <w:rFonts w:ascii="Times New Roman" w:eastAsia="Calibri" w:hAnsi="Times New Roman" w:cs="Times New Roman"/>
          <w:i/>
        </w:rPr>
        <w:t xml:space="preserve">                                                                                          ……………………………………………………                   </w:t>
      </w:r>
    </w:p>
    <w:p w:rsidR="00D9441E" w:rsidRPr="00D9441E" w:rsidRDefault="00D9441E" w:rsidP="00D9441E">
      <w:pPr>
        <w:spacing w:line="256" w:lineRule="auto"/>
        <w:rPr>
          <w:rFonts w:ascii="Times New Roman" w:eastAsia="Calibri" w:hAnsi="Times New Roman" w:cs="Times New Roman"/>
          <w:i/>
          <w:sz w:val="20"/>
          <w:szCs w:val="20"/>
        </w:rPr>
      </w:pPr>
      <w:r w:rsidRPr="00D9441E">
        <w:rPr>
          <w:rFonts w:ascii="Times New Roman" w:eastAsia="Calibri" w:hAnsi="Times New Roman" w:cs="Times New Roman"/>
          <w:i/>
          <w:sz w:val="20"/>
          <w:szCs w:val="20"/>
        </w:rPr>
        <w:t xml:space="preserve">                                                                                                           podpis ojca/opiekuna prawnego</w:t>
      </w:r>
    </w:p>
    <w:p w:rsidR="00D9441E" w:rsidRPr="00D9441E" w:rsidRDefault="00D9441E" w:rsidP="00D9441E">
      <w:pPr>
        <w:spacing w:line="256" w:lineRule="auto"/>
        <w:rPr>
          <w:rFonts w:ascii="Times New Roman" w:eastAsia="Calibri" w:hAnsi="Times New Roman" w:cs="Times New Roman"/>
          <w:i/>
        </w:rPr>
      </w:pPr>
    </w:p>
    <w:p w:rsidR="00D9441E" w:rsidRPr="00D9441E" w:rsidRDefault="00D9441E" w:rsidP="00D9441E">
      <w:pPr>
        <w:spacing w:after="0" w:line="276" w:lineRule="auto"/>
        <w:jc w:val="both"/>
        <w:rPr>
          <w:rFonts w:ascii="Times New Roman" w:eastAsia="Calibri" w:hAnsi="Times New Roman" w:cs="Times New Roman"/>
          <w:bCs/>
          <w:color w:val="000000" w:themeColor="text1"/>
          <w:kern w:val="24"/>
          <w:sz w:val="36"/>
          <w:szCs w:val="36"/>
          <w:lang w:eastAsia="pl-PL"/>
        </w:rPr>
      </w:pPr>
      <w:r w:rsidRPr="00D9441E">
        <w:rPr>
          <w:rFonts w:ascii="Times New Roman" w:eastAsia="Times New Roman" w:hAnsi="Times New Roman" w:cs="Times New Roman"/>
          <w:sz w:val="24"/>
          <w:szCs w:val="24"/>
          <w:lang w:eastAsia="pl-PL"/>
        </w:rPr>
        <w:t>Podstawa prawna:</w:t>
      </w:r>
      <w:r w:rsidRPr="00D9441E">
        <w:rPr>
          <w:rFonts w:ascii="Times New Roman" w:eastAsia="Calibri" w:hAnsi="Times New Roman" w:cs="Times New Roman"/>
          <w:bCs/>
          <w:color w:val="000000" w:themeColor="text1"/>
          <w:kern w:val="24"/>
          <w:sz w:val="36"/>
          <w:szCs w:val="36"/>
          <w:lang w:eastAsia="pl-PL"/>
        </w:rPr>
        <w:t xml:space="preserve"> </w:t>
      </w:r>
    </w:p>
    <w:p w:rsidR="00D9441E" w:rsidRPr="00D9441E" w:rsidRDefault="00D9441E" w:rsidP="00D9441E">
      <w:pPr>
        <w:spacing w:after="0" w:line="276" w:lineRule="auto"/>
        <w:jc w:val="both"/>
        <w:rPr>
          <w:rFonts w:ascii="Times New Roman" w:eastAsia="Calibri" w:hAnsi="Times New Roman" w:cs="Times New Roman"/>
          <w:bCs/>
          <w:color w:val="000000" w:themeColor="text1"/>
          <w:kern w:val="24"/>
          <w:sz w:val="36"/>
          <w:szCs w:val="36"/>
          <w:lang w:eastAsia="pl-PL"/>
        </w:rPr>
      </w:pPr>
    </w:p>
    <w:p w:rsidR="00D9441E" w:rsidRPr="00D9441E" w:rsidRDefault="00D9441E" w:rsidP="00D9441E">
      <w:pPr>
        <w:spacing w:after="200" w:line="276" w:lineRule="auto"/>
        <w:jc w:val="both"/>
        <w:rPr>
          <w:rFonts w:ascii="Times New Roman" w:eastAsia="Times New Roman" w:hAnsi="Times New Roman" w:cs="Times New Roman"/>
          <w:i/>
          <w:lang w:eastAsia="pl-PL"/>
        </w:rPr>
      </w:pPr>
      <w:r w:rsidRPr="00D9441E">
        <w:rPr>
          <w:rFonts w:ascii="Times New Roman" w:eastAsia="Calibri" w:hAnsi="Times New Roman" w:cs="Times New Roman"/>
          <w:bCs/>
          <w:i/>
          <w:color w:val="000000" w:themeColor="text1"/>
          <w:kern w:val="24"/>
          <w:lang w:eastAsia="pl-PL"/>
        </w:rPr>
        <w:t xml:space="preserve">Wytyczne przeciwepidemiczne GIS z dnia 4 maja  2020 r. dla przedszkoli, oddziałów przedszkolnych </w:t>
      </w:r>
      <w:r w:rsidRPr="00D9441E">
        <w:rPr>
          <w:rFonts w:ascii="Times New Roman" w:eastAsia="Calibri" w:hAnsi="Times New Roman" w:cs="Times New Roman"/>
          <w:bCs/>
          <w:i/>
          <w:color w:val="000000" w:themeColor="text1"/>
          <w:kern w:val="24"/>
          <w:lang w:eastAsia="pl-PL"/>
        </w:rPr>
        <w:br/>
        <w:t xml:space="preserve">w szkole podstawowej i innych form wychowania przedszkolnego oraz instytucji opieki nad dziećmi </w:t>
      </w:r>
      <w:r w:rsidRPr="00D9441E">
        <w:rPr>
          <w:rFonts w:ascii="Times New Roman" w:eastAsia="Calibri" w:hAnsi="Times New Roman" w:cs="Times New Roman"/>
          <w:bCs/>
          <w:i/>
          <w:color w:val="000000" w:themeColor="text1"/>
          <w:kern w:val="24"/>
          <w:lang w:eastAsia="pl-PL"/>
        </w:rPr>
        <w:br/>
        <w:t xml:space="preserve">w wieku do lat 3, wydane na podstawie art. 8a ust. 5 pkt 2 ustawy z dnia 14 marca 1985 r. </w:t>
      </w:r>
      <w:r w:rsidRPr="00D9441E">
        <w:rPr>
          <w:rFonts w:ascii="Times New Roman" w:eastAsia="Calibri" w:hAnsi="Times New Roman" w:cs="Times New Roman"/>
          <w:bCs/>
          <w:i/>
          <w:color w:val="000000" w:themeColor="text1"/>
          <w:kern w:val="24"/>
          <w:lang w:eastAsia="pl-PL"/>
        </w:rPr>
        <w:br/>
        <w:t>o Państwowej Inspekcji Sanitarnej (Dz. U. z 2019r. poz. 59, oraz z 2020r. poz. 322, 374 i 567)</w:t>
      </w:r>
    </w:p>
    <w:p w:rsidR="00FB0F48" w:rsidRDefault="00FB0F48">
      <w:bookmarkStart w:id="0" w:name="_GoBack"/>
      <w:bookmarkEnd w:id="0"/>
    </w:p>
    <w:sectPr w:rsidR="00FB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000000B"/>
    <w:multiLevelType w:val="singleLevel"/>
    <w:tmpl w:val="0000000B"/>
    <w:lvl w:ilvl="0">
      <w:start w:val="1"/>
      <w:numFmt w:val="decimal"/>
      <w:lvlText w:val="%1."/>
      <w:lvlJc w:val="left"/>
      <w:pPr>
        <w:tabs>
          <w:tab w:val="num" w:pos="0"/>
        </w:tabs>
        <w:ind w:left="360" w:hanging="360"/>
      </w:pPr>
      <w:rPr>
        <w:rFonts w:cs="Calibri"/>
        <w:color w:val="000000"/>
      </w:rPr>
    </w:lvl>
  </w:abstractNum>
  <w:abstractNum w:abstractNumId="2" w15:restartNumberingAfterBreak="0">
    <w:nsid w:val="058E3EED"/>
    <w:multiLevelType w:val="hybridMultilevel"/>
    <w:tmpl w:val="B5C84B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8609B3"/>
    <w:multiLevelType w:val="hybridMultilevel"/>
    <w:tmpl w:val="A648C36E"/>
    <w:lvl w:ilvl="0" w:tplc="CFCAFBF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972C9"/>
    <w:multiLevelType w:val="hybridMultilevel"/>
    <w:tmpl w:val="A892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22497"/>
    <w:multiLevelType w:val="hybridMultilevel"/>
    <w:tmpl w:val="FEFA8B7A"/>
    <w:lvl w:ilvl="0" w:tplc="51F0D016">
      <w:start w:val="1"/>
      <w:numFmt w:val="upperRoman"/>
      <w:lvlText w:val="%1."/>
      <w:lvlJc w:val="left"/>
      <w:pPr>
        <w:ind w:left="1080" w:hanging="72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2053F"/>
    <w:multiLevelType w:val="hybridMultilevel"/>
    <w:tmpl w:val="021A0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473FE4"/>
    <w:multiLevelType w:val="hybridMultilevel"/>
    <w:tmpl w:val="37E0EB9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3A72C2B"/>
    <w:multiLevelType w:val="hybridMultilevel"/>
    <w:tmpl w:val="3A8A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6A7E46"/>
    <w:multiLevelType w:val="hybridMultilevel"/>
    <w:tmpl w:val="3BEEAB6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E769E"/>
    <w:multiLevelType w:val="hybridMultilevel"/>
    <w:tmpl w:val="3E70B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65664"/>
    <w:multiLevelType w:val="hybridMultilevel"/>
    <w:tmpl w:val="5BB6D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8969CD"/>
    <w:multiLevelType w:val="hybridMultilevel"/>
    <w:tmpl w:val="BF769C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0DA5658"/>
    <w:multiLevelType w:val="hybridMultilevel"/>
    <w:tmpl w:val="C5F034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5A421C1"/>
    <w:multiLevelType w:val="hybridMultilevel"/>
    <w:tmpl w:val="34005FCC"/>
    <w:lvl w:ilvl="0" w:tplc="9A24E87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2404B"/>
    <w:multiLevelType w:val="hybridMultilevel"/>
    <w:tmpl w:val="37DAFB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B22C4"/>
    <w:multiLevelType w:val="hybridMultilevel"/>
    <w:tmpl w:val="0366BEB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77222D9"/>
    <w:multiLevelType w:val="hybridMultilevel"/>
    <w:tmpl w:val="E730C038"/>
    <w:lvl w:ilvl="0" w:tplc="98BC0CC2">
      <w:start w:val="1"/>
      <w:numFmt w:val="decimal"/>
      <w:lvlText w:val="%1."/>
      <w:lvlJc w:val="left"/>
      <w:pPr>
        <w:tabs>
          <w:tab w:val="num" w:pos="720"/>
        </w:tabs>
        <w:ind w:left="720" w:hanging="360"/>
      </w:pPr>
    </w:lvl>
    <w:lvl w:ilvl="1" w:tplc="4A1681B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F453DEB"/>
    <w:multiLevelType w:val="hybridMultilevel"/>
    <w:tmpl w:val="AF46B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3496117"/>
    <w:multiLevelType w:val="hybridMultilevel"/>
    <w:tmpl w:val="E0B05810"/>
    <w:lvl w:ilvl="0" w:tplc="2A0A410A">
      <w:start w:val="2"/>
      <w:numFmt w:val="decimal"/>
      <w:lvlText w:val="%1."/>
      <w:lvlJc w:val="left"/>
      <w:pPr>
        <w:ind w:left="18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0114E3"/>
    <w:multiLevelType w:val="hybridMultilevel"/>
    <w:tmpl w:val="93408EF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5E4F451C"/>
    <w:multiLevelType w:val="hybridMultilevel"/>
    <w:tmpl w:val="4A400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04033B5"/>
    <w:multiLevelType w:val="hybridMultilevel"/>
    <w:tmpl w:val="C0F648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1F8280F"/>
    <w:multiLevelType w:val="hybridMultilevel"/>
    <w:tmpl w:val="FDBA9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C8453A9"/>
    <w:multiLevelType w:val="hybridMultilevel"/>
    <w:tmpl w:val="DF462D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C9D01A6"/>
    <w:multiLevelType w:val="multilevel"/>
    <w:tmpl w:val="E124D006"/>
    <w:styleLink w:val="WW8Num13"/>
    <w:lvl w:ilvl="0">
      <w:numFmt w:val="bullet"/>
      <w:lvlText w:val=""/>
      <w:lvlJc w:val="left"/>
      <w:pPr>
        <w:ind w:left="720" w:hanging="360"/>
      </w:pPr>
      <w:rPr>
        <w:rFonts w:ascii="Symbol" w:hAnsi="Symbol" w:cs="Calibri"/>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23C4A0C"/>
    <w:multiLevelType w:val="hybridMultilevel"/>
    <w:tmpl w:val="32B4888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15:restartNumberingAfterBreak="0">
    <w:nsid w:val="74BB7BA1"/>
    <w:multiLevelType w:val="hybridMultilevel"/>
    <w:tmpl w:val="229AC796"/>
    <w:lvl w:ilvl="0" w:tplc="0415000F">
      <w:start w:val="1"/>
      <w:numFmt w:val="decimal"/>
      <w:lvlText w:val="%1."/>
      <w:lvlJc w:val="left"/>
      <w:pPr>
        <w:tabs>
          <w:tab w:val="num" w:pos="720"/>
        </w:tabs>
        <w:ind w:left="720" w:hanging="360"/>
      </w:p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DD21C4"/>
    <w:multiLevelType w:val="hybridMultilevel"/>
    <w:tmpl w:val="C9BE03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7"/>
  </w:num>
  <w:num w:numId="20">
    <w:abstractNumId w:val="3"/>
  </w:num>
  <w:num w:numId="21">
    <w:abstractNumId w:val="21"/>
  </w:num>
  <w:num w:numId="22">
    <w:abstractNumId w:val="16"/>
  </w:num>
  <w:num w:numId="23">
    <w:abstractNumId w:val="28"/>
  </w:num>
  <w:num w:numId="24">
    <w:abstractNumId w:val="18"/>
  </w:num>
  <w:num w:numId="25">
    <w:abstractNumId w:val="22"/>
  </w:num>
  <w:num w:numId="26">
    <w:abstractNumId w:val="27"/>
  </w:num>
  <w:num w:numId="27">
    <w:abstractNumId w:val="2"/>
  </w:num>
  <w:num w:numId="28">
    <w:abstractNumId w:val="9"/>
  </w:num>
  <w:num w:numId="29">
    <w:abstractNumId w:val="1"/>
  </w:num>
  <w:num w:numId="30">
    <w:abstractNumId w:val="0"/>
  </w:num>
  <w:num w:numId="31">
    <w:abstractNumId w:val="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1E"/>
    <w:rsid w:val="004A689B"/>
    <w:rsid w:val="00D9441E"/>
    <w:rsid w:val="00FB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7EA713-1FBA-4620-8415-708DFFB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9441E"/>
  </w:style>
  <w:style w:type="paragraph" w:styleId="Bezodstpw">
    <w:name w:val="No Spacing"/>
    <w:uiPriority w:val="1"/>
    <w:qFormat/>
    <w:rsid w:val="00D9441E"/>
    <w:pPr>
      <w:spacing w:after="0" w:line="240" w:lineRule="auto"/>
    </w:pPr>
    <w:rPr>
      <w:rFonts w:ascii="Calibri" w:eastAsia="Calibri" w:hAnsi="Calibri" w:cs="Times New Roman"/>
    </w:rPr>
  </w:style>
  <w:style w:type="paragraph" w:customStyle="1" w:styleId="Default">
    <w:name w:val="Default"/>
    <w:rsid w:val="00D9441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D9441E"/>
    <w:rPr>
      <w:color w:val="0563C1" w:themeColor="hyperlink"/>
      <w:u w:val="single"/>
    </w:rPr>
  </w:style>
  <w:style w:type="paragraph" w:styleId="NormalnyWeb">
    <w:name w:val="Normal (Web)"/>
    <w:basedOn w:val="Normalny"/>
    <w:uiPriority w:val="99"/>
    <w:unhideWhenUsed/>
    <w:rsid w:val="00D9441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441E"/>
    <w:pPr>
      <w:spacing w:line="25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D9441E"/>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9441E"/>
    <w:rPr>
      <w:rFonts w:ascii="Segoe UI" w:eastAsia="Calibri" w:hAnsi="Segoe UI" w:cs="Segoe UI"/>
      <w:sz w:val="18"/>
      <w:szCs w:val="18"/>
    </w:rPr>
  </w:style>
  <w:style w:type="paragraph" w:customStyle="1" w:styleId="Standard">
    <w:name w:val="Standard"/>
    <w:rsid w:val="00D9441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3">
    <w:name w:val="WW8Num13"/>
    <w:basedOn w:val="Bezlisty"/>
    <w:rsid w:val="00D9441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5530</Words>
  <Characters>33183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dorota.paciorek</dc:creator>
  <cp:keywords/>
  <dc:description/>
  <cp:lastModifiedBy>dorota.paciorek</cp:lastModifiedBy>
  <cp:revision>2</cp:revision>
  <dcterms:created xsi:type="dcterms:W3CDTF">2020-09-23T14:37:00Z</dcterms:created>
  <dcterms:modified xsi:type="dcterms:W3CDTF">2020-09-23T14:37:00Z</dcterms:modified>
</cp:coreProperties>
</file>